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006D"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5D7FE"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3ED00B2" w14:textId="77777777" w:rsidR="00A501EC" w:rsidRDefault="00A501EC" w:rsidP="00832F88">
      <w:pPr>
        <w:jc w:val="center"/>
        <w:rPr>
          <w:rFonts w:ascii="Arial" w:hAnsi="Arial" w:cs="Arial"/>
          <w:b/>
          <w:sz w:val="28"/>
          <w:szCs w:val="28"/>
        </w:rPr>
      </w:pPr>
    </w:p>
    <w:p w14:paraId="22DDD0FB" w14:textId="7FB2BBE2" w:rsidR="001F09BB" w:rsidRPr="00D86224" w:rsidRDefault="00D86224" w:rsidP="00832F88">
      <w:pPr>
        <w:jc w:val="center"/>
        <w:rPr>
          <w:rFonts w:ascii="Arial" w:hAnsi="Arial" w:cs="Arial"/>
          <w:b/>
          <w:sz w:val="22"/>
          <w:szCs w:val="22"/>
        </w:rPr>
      </w:pPr>
      <w:r w:rsidRPr="00D86224">
        <w:rPr>
          <w:rFonts w:ascii="Arial" w:hAnsi="Arial" w:cs="Arial"/>
          <w:b/>
          <w:sz w:val="22"/>
          <w:szCs w:val="22"/>
        </w:rPr>
        <w:t>u otvorenom postupku</w:t>
      </w:r>
      <w:r w:rsidR="00F46DF9" w:rsidRPr="00D86224">
        <w:rPr>
          <w:rFonts w:ascii="Arial" w:hAnsi="Arial" w:cs="Arial"/>
          <w:b/>
          <w:sz w:val="22"/>
          <w:szCs w:val="22"/>
        </w:rPr>
        <w:t xml:space="preserve"> javne nabave</w:t>
      </w:r>
      <w:r w:rsidR="001F09BB" w:rsidRPr="00D86224">
        <w:rPr>
          <w:rFonts w:ascii="Arial" w:hAnsi="Arial" w:cs="Arial"/>
          <w:b/>
          <w:sz w:val="22"/>
          <w:szCs w:val="22"/>
        </w:rPr>
        <w:t xml:space="preserve"> </w:t>
      </w:r>
      <w:r w:rsidR="00D12C79" w:rsidRPr="00D86224">
        <w:rPr>
          <w:rFonts w:ascii="Arial" w:hAnsi="Arial" w:cs="Arial"/>
          <w:b/>
          <w:sz w:val="22"/>
          <w:szCs w:val="22"/>
        </w:rPr>
        <w:t>velike</w:t>
      </w:r>
      <w:r w:rsidR="00EC7E7B" w:rsidRPr="00D86224">
        <w:rPr>
          <w:rFonts w:ascii="Arial" w:hAnsi="Arial" w:cs="Arial"/>
          <w:b/>
          <w:sz w:val="22"/>
          <w:szCs w:val="22"/>
        </w:rPr>
        <w:t xml:space="preserve"> vrijednosti</w:t>
      </w:r>
    </w:p>
    <w:p w14:paraId="06DEC3CB" w14:textId="3A13C803" w:rsidR="00D86224" w:rsidRPr="00D86224" w:rsidRDefault="00D86224" w:rsidP="00832F88">
      <w:pPr>
        <w:jc w:val="center"/>
        <w:rPr>
          <w:rFonts w:ascii="Arial" w:hAnsi="Arial" w:cs="Arial"/>
          <w:b/>
          <w:sz w:val="22"/>
          <w:szCs w:val="22"/>
        </w:rPr>
      </w:pPr>
      <w:r w:rsidRPr="00D86224">
        <w:rPr>
          <w:rFonts w:ascii="Arial" w:hAnsi="Arial" w:cs="Arial"/>
          <w:b/>
          <w:sz w:val="22"/>
          <w:szCs w:val="22"/>
        </w:rPr>
        <w:t>s namjerom sklapanja okvirnog sporazuma s jednim gospodarskim subjektom</w:t>
      </w:r>
      <w:r w:rsidR="00A501EC" w:rsidRPr="00A501EC">
        <w:t xml:space="preserve"> </w:t>
      </w:r>
      <w:r w:rsidR="00A501EC" w:rsidRPr="00A501EC">
        <w:rPr>
          <w:rFonts w:ascii="Arial" w:hAnsi="Arial" w:cs="Arial"/>
          <w:b/>
          <w:sz w:val="22"/>
          <w:szCs w:val="22"/>
        </w:rPr>
        <w:t>za razdoblje od četiri godine</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18C6A069" w14:textId="77777777" w:rsidR="00A501EC" w:rsidRDefault="00A501EC" w:rsidP="00BD7F78">
      <w:pPr>
        <w:spacing w:before="120"/>
        <w:jc w:val="center"/>
        <w:rPr>
          <w:rFonts w:ascii="Arial" w:hAnsi="Arial" w:cs="Arial"/>
          <w:b/>
          <w:sz w:val="28"/>
          <w:szCs w:val="28"/>
        </w:rPr>
      </w:pPr>
      <w:r w:rsidRPr="00A501EC">
        <w:rPr>
          <w:rFonts w:ascii="Arial" w:hAnsi="Arial" w:cs="Arial"/>
          <w:b/>
          <w:sz w:val="28"/>
          <w:szCs w:val="28"/>
        </w:rPr>
        <w:t>Usluge osiguranja za razdoblje od četiri godine</w:t>
      </w:r>
    </w:p>
    <w:p w14:paraId="30968187" w14:textId="09CF75CC" w:rsidR="000A6497" w:rsidRPr="000A6497" w:rsidRDefault="00BD7F78" w:rsidP="00BD7F78">
      <w:pPr>
        <w:spacing w:before="120"/>
        <w:jc w:val="center"/>
        <w:rPr>
          <w:rFonts w:ascii="Arial" w:hAnsi="Arial" w:cs="Arial"/>
        </w:rPr>
      </w:pPr>
      <w:r w:rsidRPr="00BD7F78">
        <w:rPr>
          <w:rFonts w:ascii="Arial" w:hAnsi="Arial" w:cs="Arial"/>
          <w:b/>
          <w:sz w:val="28"/>
          <w:szCs w:val="28"/>
        </w:rPr>
        <w:t xml:space="preserve"> </w:t>
      </w:r>
      <w:r w:rsidR="000A6497" w:rsidRPr="000A6497">
        <w:rPr>
          <w:rFonts w:ascii="Arial" w:hAnsi="Arial" w:cs="Arial"/>
        </w:rPr>
        <w:t>(evi</w:t>
      </w:r>
      <w:r w:rsidR="00C55C3B">
        <w:rPr>
          <w:rFonts w:ascii="Arial" w:hAnsi="Arial" w:cs="Arial"/>
        </w:rPr>
        <w:t>dencijski broj nabave</w:t>
      </w:r>
      <w:r w:rsidR="00C55C3B" w:rsidRPr="00BE7C33">
        <w:rPr>
          <w:rFonts w:ascii="Arial" w:hAnsi="Arial" w:cs="Arial"/>
        </w:rPr>
        <w:t xml:space="preserve">: </w:t>
      </w:r>
      <w:r w:rsidR="00A501EC">
        <w:rPr>
          <w:rFonts w:ascii="Arial" w:hAnsi="Arial" w:cs="Arial"/>
        </w:rPr>
        <w:t>VN 020-3</w:t>
      </w:r>
      <w:r w:rsidR="00844F22" w:rsidRPr="00BE7C33">
        <w:rPr>
          <w:rFonts w:ascii="Arial" w:hAnsi="Arial" w:cs="Arial"/>
        </w:rPr>
        <w:t>/23</w:t>
      </w:r>
      <w:r w:rsidR="000A6497" w:rsidRPr="00BE7C33">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Default="000A6497" w:rsidP="00B1652E">
      <w:pPr>
        <w:spacing w:before="120"/>
        <w:jc w:val="center"/>
        <w:rPr>
          <w:rFonts w:ascii="Arial" w:hAnsi="Arial" w:cs="Arial"/>
          <w:b/>
          <w:sz w:val="28"/>
          <w:szCs w:val="28"/>
        </w:rPr>
      </w:pPr>
    </w:p>
    <w:p w14:paraId="29623DED" w14:textId="77777777" w:rsidR="00F46DF9" w:rsidRPr="00481353" w:rsidRDefault="00F46DF9" w:rsidP="00832F88">
      <w:pPr>
        <w:jc w:val="center"/>
        <w:rPr>
          <w:rFonts w:ascii="Arial" w:hAnsi="Arial" w:cs="Arial"/>
          <w:b/>
          <w:bCs/>
          <w:sz w:val="20"/>
          <w:szCs w:val="20"/>
        </w:rPr>
      </w:pPr>
    </w:p>
    <w:p w14:paraId="2ECD389D" w14:textId="34060F3C" w:rsidR="00F46DF9" w:rsidRPr="00481353" w:rsidRDefault="00F46DF9" w:rsidP="00832F88">
      <w:pPr>
        <w:jc w:val="center"/>
        <w:rPr>
          <w:rFonts w:ascii="Arial" w:hAnsi="Arial" w:cs="Arial"/>
          <w:b/>
          <w:i/>
          <w:color w:val="1F497D"/>
          <w:sz w:val="20"/>
          <w:szCs w:val="20"/>
        </w:rPr>
      </w:pPr>
    </w:p>
    <w:p w14:paraId="678341B8" w14:textId="77777777" w:rsidR="00032E99" w:rsidRPr="00481353" w:rsidRDefault="00032E99" w:rsidP="00832F88">
      <w:pPr>
        <w:jc w:val="center"/>
        <w:rPr>
          <w:rFonts w:ascii="Arial" w:hAnsi="Arial" w:cs="Arial"/>
          <w:b/>
          <w:i/>
          <w:color w:val="1F497D"/>
          <w:sz w:val="20"/>
          <w:szCs w:val="20"/>
        </w:rPr>
      </w:pPr>
    </w:p>
    <w:p w14:paraId="1201B9DA" w14:textId="77777777" w:rsidR="00F46DF9" w:rsidRPr="00481353" w:rsidRDefault="00F46DF9" w:rsidP="00832F88">
      <w:pPr>
        <w:jc w:val="center"/>
        <w:rPr>
          <w:rFonts w:ascii="Arial" w:hAnsi="Arial" w:cs="Arial"/>
          <w:b/>
          <w:bCs/>
          <w:sz w:val="20"/>
          <w:szCs w:val="20"/>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E7961BC" w14:textId="77777777" w:rsidR="00210D27" w:rsidRPr="00481353" w:rsidRDefault="00210D27" w:rsidP="00347DF2">
      <w:pPr>
        <w:rPr>
          <w:rFonts w:ascii="Arial" w:hAnsi="Arial" w:cs="Arial"/>
          <w:b/>
          <w:bCs/>
          <w:sz w:val="20"/>
          <w:szCs w:val="20"/>
        </w:rPr>
      </w:pPr>
    </w:p>
    <w:p w14:paraId="6C6CA16A" w14:textId="0BE82A43" w:rsidR="00210D27" w:rsidRPr="00BD7F78" w:rsidRDefault="00210D27" w:rsidP="00BD7F78">
      <w:pPr>
        <w:jc w:val="center"/>
        <w:rPr>
          <w:rFonts w:ascii="Arial" w:hAnsi="Arial" w:cs="Arial"/>
          <w:b/>
          <w:bCs/>
          <w:sz w:val="20"/>
          <w:szCs w:val="20"/>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4806B69C" w:rsidR="00730886" w:rsidRPr="00481353" w:rsidRDefault="00B25877" w:rsidP="005311D8">
      <w:pPr>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00926893">
        <w:rPr>
          <w:rFonts w:ascii="Arial" w:hAnsi="Arial" w:cs="Arial"/>
          <w:b/>
          <w:sz w:val="20"/>
          <w:szCs w:val="20"/>
        </w:rPr>
        <w:t>.</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5F5A2F99" w:rsidR="00730886" w:rsidRDefault="00B535B8" w:rsidP="005311D8">
      <w:pPr>
        <w:jc w:val="both"/>
        <w:outlineLvl w:val="0"/>
        <w:rPr>
          <w:rFonts w:ascii="Arial" w:hAnsi="Arial" w:cs="Arial"/>
          <w:b/>
          <w:sz w:val="20"/>
          <w:szCs w:val="20"/>
        </w:rPr>
      </w:pPr>
      <w:r w:rsidRPr="00481353">
        <w:rPr>
          <w:rFonts w:ascii="Arial" w:hAnsi="Arial" w:cs="Arial"/>
          <w:b/>
          <w:sz w:val="20"/>
          <w:szCs w:val="20"/>
        </w:rPr>
        <w:t>Prilog 2</w:t>
      </w:r>
      <w:r w:rsidR="00926893">
        <w:rPr>
          <w:rFonts w:ascii="Arial" w:hAnsi="Arial" w:cs="Arial"/>
          <w:b/>
          <w:sz w:val="20"/>
          <w:szCs w:val="20"/>
        </w:rPr>
        <w:t>.</w:t>
      </w:r>
      <w:r w:rsidR="003345F2" w:rsidRPr="00481353">
        <w:rPr>
          <w:rFonts w:ascii="Arial" w:hAnsi="Arial" w:cs="Arial"/>
          <w:b/>
          <w:sz w:val="20"/>
          <w:szCs w:val="20"/>
        </w:rPr>
        <w:t xml:space="preserve">  -  TROŠKOVNIK</w:t>
      </w:r>
    </w:p>
    <w:p w14:paraId="2791CA40" w14:textId="77777777" w:rsidR="00EC1D7C" w:rsidRPr="00481353" w:rsidRDefault="00EC1D7C" w:rsidP="00BD65DF">
      <w:pPr>
        <w:jc w:val="both"/>
        <w:outlineLvl w:val="0"/>
        <w:rPr>
          <w:rFonts w:ascii="Arial" w:hAnsi="Arial" w:cs="Arial"/>
          <w:b/>
          <w:sz w:val="20"/>
          <w:szCs w:val="20"/>
        </w:rPr>
      </w:pPr>
    </w:p>
    <w:p w14:paraId="06B517AF" w14:textId="3811971C" w:rsidR="00824061" w:rsidRDefault="00BD65DF" w:rsidP="005311D8">
      <w:pPr>
        <w:jc w:val="both"/>
        <w:outlineLvl w:val="0"/>
        <w:rPr>
          <w:rFonts w:ascii="Arial" w:hAnsi="Arial" w:cs="Arial"/>
          <w:b/>
          <w:sz w:val="20"/>
          <w:szCs w:val="20"/>
          <w:highlight w:val="yellow"/>
        </w:rPr>
      </w:pPr>
      <w:r>
        <w:rPr>
          <w:rFonts w:ascii="Arial" w:hAnsi="Arial" w:cs="Arial"/>
          <w:b/>
          <w:sz w:val="20"/>
          <w:szCs w:val="20"/>
        </w:rPr>
        <w:t>Prilog 3</w:t>
      </w:r>
      <w:r w:rsidR="00926893" w:rsidRPr="00924DC5">
        <w:rPr>
          <w:rFonts w:ascii="Arial" w:hAnsi="Arial" w:cs="Arial"/>
          <w:b/>
          <w:sz w:val="20"/>
          <w:szCs w:val="20"/>
        </w:rPr>
        <w:t>.</w:t>
      </w:r>
      <w:r w:rsidR="00824061" w:rsidRPr="00924DC5">
        <w:rPr>
          <w:rFonts w:ascii="Arial" w:hAnsi="Arial" w:cs="Arial"/>
          <w:b/>
          <w:sz w:val="20"/>
          <w:szCs w:val="20"/>
        </w:rPr>
        <w:t xml:space="preserve">  -</w:t>
      </w:r>
      <w:r w:rsidR="00210D27" w:rsidRPr="00924DC5">
        <w:rPr>
          <w:rFonts w:ascii="Arial" w:hAnsi="Arial" w:cs="Arial"/>
          <w:b/>
          <w:sz w:val="20"/>
          <w:szCs w:val="20"/>
        </w:rPr>
        <w:t xml:space="preserve">  </w:t>
      </w:r>
      <w:r w:rsidR="00924DC5" w:rsidRPr="00924DC5">
        <w:rPr>
          <w:rFonts w:ascii="Arial" w:hAnsi="Arial" w:cs="Arial"/>
          <w:b/>
          <w:sz w:val="20"/>
          <w:szCs w:val="20"/>
        </w:rPr>
        <w:t>TEHNIČKE SPECIFIKACIJE</w:t>
      </w:r>
    </w:p>
    <w:p w14:paraId="713BAE9B" w14:textId="77777777" w:rsidR="00AB5938" w:rsidRPr="00464EFC" w:rsidRDefault="00AB5938" w:rsidP="00A51655">
      <w:pPr>
        <w:jc w:val="both"/>
        <w:outlineLvl w:val="0"/>
        <w:rPr>
          <w:rFonts w:ascii="Arial" w:hAnsi="Arial" w:cs="Arial"/>
          <w:b/>
          <w:sz w:val="20"/>
          <w:szCs w:val="20"/>
          <w:highlight w:val="yellow"/>
        </w:rPr>
      </w:pPr>
    </w:p>
    <w:p w14:paraId="0073720F" w14:textId="0A8BFDC7" w:rsidR="00924DC5" w:rsidRDefault="00924DC5" w:rsidP="00924DC5">
      <w:pPr>
        <w:jc w:val="both"/>
        <w:outlineLvl w:val="0"/>
        <w:rPr>
          <w:rFonts w:ascii="Arial" w:hAnsi="Arial" w:cs="Arial"/>
          <w:b/>
          <w:sz w:val="20"/>
          <w:szCs w:val="20"/>
        </w:rPr>
      </w:pPr>
      <w:r>
        <w:rPr>
          <w:rFonts w:ascii="Arial" w:hAnsi="Arial" w:cs="Arial"/>
          <w:b/>
          <w:sz w:val="20"/>
          <w:szCs w:val="20"/>
        </w:rPr>
        <w:t xml:space="preserve">Prilog 4.  -  </w:t>
      </w:r>
      <w:r w:rsidR="00D7076D">
        <w:rPr>
          <w:rFonts w:ascii="Arial" w:hAnsi="Arial" w:cs="Arial"/>
          <w:b/>
          <w:sz w:val="20"/>
          <w:szCs w:val="20"/>
        </w:rPr>
        <w:t xml:space="preserve"> </w:t>
      </w:r>
      <w:r w:rsidR="0095528A">
        <w:rPr>
          <w:rFonts w:ascii="Arial" w:hAnsi="Arial" w:cs="Arial"/>
          <w:b/>
          <w:sz w:val="20"/>
          <w:szCs w:val="20"/>
        </w:rPr>
        <w:t>I</w:t>
      </w:r>
      <w:r w:rsidR="0095528A" w:rsidRPr="00D7076D">
        <w:rPr>
          <w:rFonts w:ascii="Arial" w:hAnsi="Arial" w:cs="Arial"/>
          <w:b/>
          <w:sz w:val="20"/>
          <w:szCs w:val="20"/>
        </w:rPr>
        <w:t>Z</w:t>
      </w:r>
      <w:r w:rsidR="00036699">
        <w:rPr>
          <w:rFonts w:ascii="Arial" w:hAnsi="Arial" w:cs="Arial"/>
          <w:b/>
          <w:sz w:val="20"/>
          <w:szCs w:val="20"/>
        </w:rPr>
        <w:t xml:space="preserve">JAVA O SVOTI OSIGURANJA </w:t>
      </w:r>
      <w:r w:rsidR="0095528A" w:rsidRPr="00D7076D">
        <w:rPr>
          <w:rFonts w:ascii="Arial" w:hAnsi="Arial" w:cs="Arial"/>
          <w:b/>
          <w:sz w:val="20"/>
          <w:szCs w:val="20"/>
        </w:rPr>
        <w:t>OD ODGOVORNOSTI</w:t>
      </w:r>
    </w:p>
    <w:p w14:paraId="0E827D0A" w14:textId="77777777" w:rsidR="0095528A" w:rsidRDefault="0095528A" w:rsidP="00924DC5">
      <w:pPr>
        <w:jc w:val="both"/>
        <w:outlineLvl w:val="0"/>
        <w:rPr>
          <w:rFonts w:ascii="Arial" w:hAnsi="Arial" w:cs="Arial"/>
          <w:b/>
          <w:sz w:val="20"/>
          <w:szCs w:val="20"/>
        </w:rPr>
      </w:pPr>
    </w:p>
    <w:p w14:paraId="3F03912B" w14:textId="285B0E24" w:rsidR="0095528A" w:rsidRDefault="0095528A" w:rsidP="00924DC5">
      <w:pPr>
        <w:jc w:val="both"/>
        <w:outlineLvl w:val="0"/>
        <w:rPr>
          <w:rFonts w:ascii="Arial" w:hAnsi="Arial" w:cs="Arial"/>
          <w:b/>
          <w:sz w:val="20"/>
          <w:szCs w:val="20"/>
        </w:rPr>
      </w:pPr>
      <w:r>
        <w:rPr>
          <w:rFonts w:ascii="Arial" w:hAnsi="Arial" w:cs="Arial"/>
          <w:b/>
          <w:sz w:val="20"/>
          <w:szCs w:val="20"/>
        </w:rPr>
        <w:t xml:space="preserve">Prilog 5. </w:t>
      </w:r>
      <w:r w:rsidR="005B35AD">
        <w:rPr>
          <w:rFonts w:ascii="Arial" w:hAnsi="Arial" w:cs="Arial"/>
          <w:b/>
          <w:sz w:val="20"/>
          <w:szCs w:val="20"/>
        </w:rPr>
        <w:t xml:space="preserve"> </w:t>
      </w:r>
      <w:r>
        <w:rPr>
          <w:rFonts w:ascii="Arial" w:hAnsi="Arial" w:cs="Arial"/>
          <w:b/>
          <w:sz w:val="20"/>
          <w:szCs w:val="20"/>
        </w:rPr>
        <w:t xml:space="preserve">- </w:t>
      </w:r>
      <w:r w:rsidR="005B35AD">
        <w:rPr>
          <w:rFonts w:ascii="Arial" w:hAnsi="Arial" w:cs="Arial"/>
          <w:b/>
          <w:sz w:val="20"/>
          <w:szCs w:val="20"/>
        </w:rPr>
        <w:t xml:space="preserve"> </w:t>
      </w:r>
      <w:r>
        <w:rPr>
          <w:rFonts w:ascii="Arial" w:hAnsi="Arial" w:cs="Arial"/>
          <w:b/>
          <w:sz w:val="20"/>
          <w:szCs w:val="20"/>
        </w:rPr>
        <w:t>OKVIRNI SPORAZUM</w:t>
      </w:r>
    </w:p>
    <w:p w14:paraId="625C22D3" w14:textId="77777777" w:rsidR="006F3BF4" w:rsidRDefault="006F3BF4" w:rsidP="00924DC5">
      <w:pPr>
        <w:jc w:val="both"/>
        <w:outlineLvl w:val="0"/>
        <w:rPr>
          <w:rFonts w:ascii="Arial" w:hAnsi="Arial" w:cs="Arial"/>
          <w:b/>
          <w:sz w:val="20"/>
          <w:szCs w:val="20"/>
        </w:rPr>
      </w:pPr>
    </w:p>
    <w:p w14:paraId="7ED735C7" w14:textId="124576C2" w:rsidR="00FE2C44" w:rsidRDefault="006F3BF4" w:rsidP="00924DC5">
      <w:pPr>
        <w:jc w:val="both"/>
        <w:outlineLvl w:val="0"/>
        <w:rPr>
          <w:rFonts w:ascii="Arial" w:hAnsi="Arial" w:cs="Arial"/>
          <w:b/>
          <w:sz w:val="20"/>
          <w:szCs w:val="20"/>
        </w:rPr>
      </w:pPr>
      <w:r>
        <w:rPr>
          <w:rFonts w:ascii="Arial" w:hAnsi="Arial" w:cs="Arial"/>
          <w:b/>
          <w:sz w:val="20"/>
          <w:szCs w:val="20"/>
        </w:rPr>
        <w:t>Prilog 6. -</w:t>
      </w:r>
      <w:r w:rsidR="00FE2C44">
        <w:rPr>
          <w:rFonts w:ascii="Arial" w:hAnsi="Arial" w:cs="Arial"/>
          <w:b/>
          <w:sz w:val="20"/>
          <w:szCs w:val="20"/>
        </w:rPr>
        <w:t xml:space="preserve"> </w:t>
      </w:r>
      <w:r>
        <w:rPr>
          <w:rFonts w:ascii="Arial" w:hAnsi="Arial" w:cs="Arial"/>
          <w:b/>
          <w:sz w:val="20"/>
          <w:szCs w:val="20"/>
        </w:rPr>
        <w:t xml:space="preserve"> </w:t>
      </w:r>
      <w:r w:rsidR="00FE2C44" w:rsidRPr="00FE2C44">
        <w:rPr>
          <w:rFonts w:ascii="Arial" w:hAnsi="Arial" w:cs="Arial"/>
          <w:b/>
          <w:sz w:val="20"/>
          <w:szCs w:val="20"/>
        </w:rPr>
        <w:t xml:space="preserve">IZJAVA O NEPOSTOJANJU ZABRANE DODJELE UGOVORA IZ ČLANKA 5.K </w:t>
      </w:r>
    </w:p>
    <w:p w14:paraId="03B0F051" w14:textId="0DE9A335" w:rsidR="006F3BF4" w:rsidRPr="00924DC5" w:rsidRDefault="00FE2C44" w:rsidP="00924DC5">
      <w:pPr>
        <w:jc w:val="both"/>
        <w:outlineLvl w:val="0"/>
        <w:rPr>
          <w:rFonts w:ascii="Arial" w:hAnsi="Arial" w:cs="Arial"/>
          <w:b/>
          <w:sz w:val="20"/>
          <w:szCs w:val="20"/>
        </w:rPr>
      </w:pPr>
      <w:r>
        <w:rPr>
          <w:rFonts w:ascii="Arial" w:hAnsi="Arial" w:cs="Arial"/>
          <w:b/>
          <w:sz w:val="20"/>
          <w:szCs w:val="20"/>
        </w:rPr>
        <w:t xml:space="preserve">                   </w:t>
      </w:r>
      <w:r w:rsidRPr="00FE2C44">
        <w:rPr>
          <w:rFonts w:ascii="Arial" w:hAnsi="Arial" w:cs="Arial"/>
          <w:b/>
          <w:sz w:val="20"/>
          <w:szCs w:val="20"/>
        </w:rPr>
        <w:t>STAVAK 1. UREDBE VIJEĆA (EU) 2022/576</w:t>
      </w: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6A12296D" w14:textId="5C6A3233" w:rsidR="00E20DBD" w:rsidRPr="00481353" w:rsidRDefault="00E20DBD" w:rsidP="00FC638F">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w:t>
      </w:r>
      <w:r w:rsidR="00D86224">
        <w:rPr>
          <w:rFonts w:ascii="Arial" w:hAnsi="Arial" w:cs="Arial"/>
          <w:sz w:val="20"/>
          <w:szCs w:val="20"/>
        </w:rPr>
        <w:t>114/22,</w:t>
      </w:r>
      <w:r w:rsidR="00F04782">
        <w:rPr>
          <w:rFonts w:ascii="Arial" w:hAnsi="Arial" w:cs="Arial"/>
          <w:sz w:val="20"/>
          <w:szCs w:val="20"/>
        </w:rPr>
        <w:t xml:space="preserve"> </w:t>
      </w:r>
      <w:r w:rsidRPr="00220240">
        <w:rPr>
          <w:rFonts w:ascii="Arial" w:hAnsi="Arial" w:cs="Arial"/>
          <w:sz w:val="20"/>
          <w:szCs w:val="20"/>
        </w:rPr>
        <w:t xml:space="preserve">dalje u tekstu: </w:t>
      </w:r>
      <w:r w:rsidRPr="00481353">
        <w:rPr>
          <w:rFonts w:ascii="Arial" w:hAnsi="Arial" w:cs="Arial"/>
          <w:sz w:val="20"/>
          <w:szCs w:val="20"/>
        </w:rPr>
        <w:t>ZJN 2016</w:t>
      </w:r>
      <w:r w:rsidR="00D86224">
        <w:rPr>
          <w:rFonts w:ascii="Arial" w:hAnsi="Arial" w:cs="Arial"/>
          <w:sz w:val="20"/>
          <w:szCs w:val="20"/>
        </w:rPr>
        <w:t>)</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55CC3C26" w14:textId="77777777" w:rsidR="00E20DBD" w:rsidRDefault="00E20DBD" w:rsidP="00FC638F">
      <w:pPr>
        <w:jc w:val="both"/>
        <w:rPr>
          <w:rFonts w:ascii="Arial" w:hAnsi="Arial" w:cs="Arial"/>
          <w:sz w:val="20"/>
          <w:szCs w:val="20"/>
        </w:rPr>
      </w:pPr>
    </w:p>
    <w:p w14:paraId="1225DEC5" w14:textId="194F89FE" w:rsidR="00667FAD" w:rsidRPr="00481353" w:rsidRDefault="00683EFD" w:rsidP="00FC638F">
      <w:pPr>
        <w:jc w:val="both"/>
        <w:rPr>
          <w:rFonts w:ascii="Arial" w:hAnsi="Arial" w:cs="Arial"/>
          <w:sz w:val="20"/>
          <w:szCs w:val="20"/>
        </w:rPr>
      </w:pPr>
      <w:r w:rsidRPr="00481353">
        <w:rPr>
          <w:rFonts w:ascii="Arial" w:hAnsi="Arial" w:cs="Arial"/>
          <w:sz w:val="20"/>
          <w:szCs w:val="20"/>
        </w:rPr>
        <w:t>Služba zadužena za kontakt</w:t>
      </w:r>
      <w:r w:rsidR="00667FAD" w:rsidRPr="00481353">
        <w:rPr>
          <w:rFonts w:ascii="Arial" w:hAnsi="Arial" w:cs="Arial"/>
          <w:sz w:val="20"/>
          <w:szCs w:val="20"/>
        </w:rPr>
        <w:t>: Upravni odjel za financije</w:t>
      </w:r>
      <w:r w:rsidR="00262976" w:rsidRPr="00481353">
        <w:rPr>
          <w:rFonts w:ascii="Arial" w:hAnsi="Arial" w:cs="Arial"/>
          <w:sz w:val="20"/>
          <w:szCs w:val="20"/>
        </w:rPr>
        <w:t xml:space="preserve"> Grada Zadra</w:t>
      </w:r>
      <w:r w:rsidR="00667FAD" w:rsidRPr="00481353">
        <w:rPr>
          <w:rFonts w:ascii="Arial" w:hAnsi="Arial" w:cs="Arial"/>
          <w:sz w:val="20"/>
          <w:szCs w:val="20"/>
        </w:rPr>
        <w:t>, Odsjek za javnu nabavu</w:t>
      </w:r>
    </w:p>
    <w:p w14:paraId="12C1CE96" w14:textId="77777777" w:rsidR="00564178" w:rsidRPr="00481353" w:rsidRDefault="00564178" w:rsidP="00FC638F">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4B540B09" w14:textId="083BB6EC" w:rsidR="00C536E1" w:rsidRDefault="00667FAD" w:rsidP="00E20DBD">
      <w:pPr>
        <w:jc w:val="both"/>
        <w:rPr>
          <w:rFonts w:ascii="Arial" w:hAnsi="Arial" w:cs="Arial"/>
          <w:b/>
          <w:sz w:val="20"/>
          <w:szCs w:val="20"/>
        </w:rPr>
      </w:pPr>
      <w:r w:rsidRPr="00481353">
        <w:rPr>
          <w:rFonts w:ascii="Arial" w:hAnsi="Arial" w:cs="Arial"/>
          <w:b/>
          <w:sz w:val="20"/>
          <w:szCs w:val="20"/>
        </w:rPr>
        <w:tab/>
      </w:r>
    </w:p>
    <w:p w14:paraId="429471A1" w14:textId="77777777" w:rsidR="00C536E1" w:rsidRPr="000032E9" w:rsidRDefault="00C536E1" w:rsidP="00C536E1">
      <w:pPr>
        <w:jc w:val="both"/>
        <w:rPr>
          <w:rFonts w:ascii="Arial" w:hAnsi="Arial" w:cs="Arial"/>
          <w:b/>
          <w:bCs/>
          <w:sz w:val="20"/>
          <w:szCs w:val="20"/>
          <w:u w:val="single"/>
        </w:rPr>
      </w:pPr>
      <w:r w:rsidRPr="000032E9">
        <w:rPr>
          <w:rFonts w:ascii="Arial" w:hAnsi="Arial" w:cs="Arial"/>
          <w:b/>
          <w:bCs/>
          <w:sz w:val="20"/>
          <w:szCs w:val="20"/>
          <w:u w:val="single"/>
        </w:rPr>
        <w:t>1.3.</w:t>
      </w:r>
      <w:r w:rsidRPr="000032E9">
        <w:rPr>
          <w:rFonts w:ascii="Arial" w:hAnsi="Arial" w:cs="Arial"/>
          <w:b/>
          <w:bCs/>
          <w:sz w:val="22"/>
          <w:szCs w:val="22"/>
          <w:u w:val="single"/>
        </w:rPr>
        <w:t xml:space="preserve"> </w:t>
      </w:r>
      <w:r w:rsidRPr="000032E9">
        <w:rPr>
          <w:rFonts w:ascii="Arial" w:hAnsi="Arial" w:cs="Arial"/>
          <w:b/>
          <w:bCs/>
          <w:sz w:val="20"/>
          <w:szCs w:val="20"/>
          <w:u w:val="single"/>
        </w:rPr>
        <w:t>Društvo za brokerske poslove u osiguranju koje obavlja poslove distribucije osiguranja po nalogu naručitelja</w:t>
      </w:r>
    </w:p>
    <w:p w14:paraId="7CEC1702" w14:textId="77777777" w:rsidR="000F792B" w:rsidRPr="000032E9" w:rsidRDefault="000F792B" w:rsidP="00E20DBD">
      <w:pPr>
        <w:jc w:val="both"/>
        <w:rPr>
          <w:rFonts w:ascii="Arial" w:hAnsi="Arial" w:cs="Arial"/>
          <w:b/>
          <w:sz w:val="20"/>
          <w:szCs w:val="20"/>
        </w:rPr>
      </w:pPr>
    </w:p>
    <w:p w14:paraId="64FA7EB4" w14:textId="77777777" w:rsidR="000F792B" w:rsidRPr="000032E9" w:rsidRDefault="000F792B" w:rsidP="000F792B">
      <w:pPr>
        <w:jc w:val="both"/>
        <w:rPr>
          <w:rFonts w:ascii="Arial" w:hAnsi="Arial" w:cs="Arial"/>
          <w:sz w:val="20"/>
          <w:szCs w:val="20"/>
        </w:rPr>
      </w:pPr>
      <w:r w:rsidRPr="000032E9">
        <w:rPr>
          <w:rFonts w:ascii="Arial" w:hAnsi="Arial" w:cs="Arial"/>
          <w:sz w:val="20"/>
          <w:szCs w:val="20"/>
        </w:rPr>
        <w:t xml:space="preserve">U ovom postupku javne nabave naručitelj koristi stručnu pomoć društva za brokerske poslove u osiguranju i reosiguranju Link Insurance </w:t>
      </w:r>
      <w:proofErr w:type="spellStart"/>
      <w:r w:rsidRPr="000032E9">
        <w:rPr>
          <w:rFonts w:ascii="Arial" w:hAnsi="Arial" w:cs="Arial"/>
          <w:sz w:val="20"/>
          <w:szCs w:val="20"/>
        </w:rPr>
        <w:t>Brokers</w:t>
      </w:r>
      <w:proofErr w:type="spellEnd"/>
      <w:r w:rsidRPr="000032E9">
        <w:rPr>
          <w:rFonts w:ascii="Arial" w:hAnsi="Arial" w:cs="Arial"/>
          <w:sz w:val="20"/>
          <w:szCs w:val="20"/>
        </w:rPr>
        <w:t xml:space="preserve"> d.o.o., Britanski trg 12, 10000 Zagreb (ovlaštena osoba: Saša </w:t>
      </w:r>
      <w:proofErr w:type="spellStart"/>
      <w:r w:rsidRPr="000032E9">
        <w:rPr>
          <w:rFonts w:ascii="Arial" w:hAnsi="Arial" w:cs="Arial"/>
          <w:sz w:val="20"/>
          <w:szCs w:val="20"/>
        </w:rPr>
        <w:t>Smrek</w:t>
      </w:r>
      <w:proofErr w:type="spellEnd"/>
      <w:r w:rsidRPr="000032E9">
        <w:rPr>
          <w:rFonts w:ascii="Arial" w:hAnsi="Arial" w:cs="Arial"/>
          <w:sz w:val="20"/>
          <w:szCs w:val="20"/>
        </w:rPr>
        <w:t xml:space="preserve">), a isto društvo će po nalogu Naručitelja obavljati poslove distribucije osiguranja u konkretnom postupku javne nabave. </w:t>
      </w:r>
    </w:p>
    <w:p w14:paraId="78DBB7B9" w14:textId="77777777" w:rsidR="000F792B" w:rsidRPr="000032E9" w:rsidRDefault="000F792B" w:rsidP="000F792B">
      <w:pPr>
        <w:jc w:val="both"/>
        <w:rPr>
          <w:rFonts w:ascii="Arial" w:hAnsi="Arial" w:cs="Arial"/>
          <w:bCs/>
          <w:sz w:val="20"/>
          <w:szCs w:val="20"/>
        </w:rPr>
      </w:pPr>
    </w:p>
    <w:p w14:paraId="20242979" w14:textId="77777777" w:rsidR="000F792B" w:rsidRPr="000032E9" w:rsidRDefault="000F792B" w:rsidP="000F792B">
      <w:pPr>
        <w:jc w:val="both"/>
        <w:rPr>
          <w:rFonts w:ascii="Arial" w:hAnsi="Arial" w:cs="Arial"/>
          <w:bCs/>
          <w:sz w:val="20"/>
          <w:szCs w:val="20"/>
        </w:rPr>
      </w:pPr>
      <w:r w:rsidRPr="000032E9">
        <w:rPr>
          <w:rFonts w:ascii="Arial" w:hAnsi="Arial" w:cs="Arial"/>
          <w:bCs/>
          <w:sz w:val="20"/>
          <w:szCs w:val="20"/>
        </w:rPr>
        <w:t>Naknadu za distribuciju osiguranja ili bilo koji drugi primitak društvo za brokerske poslove u osiguranju ne ostvaruje od Naručitelja.</w:t>
      </w:r>
    </w:p>
    <w:p w14:paraId="01713B13" w14:textId="77777777" w:rsidR="000F792B" w:rsidRPr="000032E9" w:rsidRDefault="000F792B" w:rsidP="000F792B">
      <w:pPr>
        <w:jc w:val="both"/>
        <w:rPr>
          <w:rFonts w:ascii="Arial" w:hAnsi="Arial" w:cs="Arial"/>
          <w:sz w:val="20"/>
          <w:szCs w:val="20"/>
        </w:rPr>
      </w:pPr>
    </w:p>
    <w:p w14:paraId="2657C4C6" w14:textId="77777777" w:rsidR="000F792B" w:rsidRPr="000032E9" w:rsidRDefault="000F792B" w:rsidP="000F792B">
      <w:pPr>
        <w:jc w:val="both"/>
        <w:rPr>
          <w:rFonts w:ascii="Arial" w:hAnsi="Arial" w:cs="Arial"/>
          <w:sz w:val="20"/>
          <w:szCs w:val="20"/>
        </w:rPr>
      </w:pPr>
      <w:r w:rsidRPr="000032E9">
        <w:rPr>
          <w:rFonts w:ascii="Arial" w:hAnsi="Arial" w:cs="Arial"/>
          <w:sz w:val="20"/>
          <w:szCs w:val="20"/>
        </w:rPr>
        <w:t xml:space="preserve">U svrhu izračuna cijene bez preuzimanja neuobičajenih rizika, a kako bi se stvorile pretpostavke za podnošenje usporedivih ponuda, u predmetnom postupku javne nabave, broker u osiguranju i reosiguranju primjenjuje bruto naknadu (u koju su uključeni svi porezi, prirezi, doprinosi i ostala zakonska davanja) za obavljene poslove distribucije osiguranja, prema svim osiguravateljima u visini od 10% za osiguranje automobilske odgovornosti, 12% za osiguranje svih vrsta </w:t>
      </w:r>
      <w:proofErr w:type="spellStart"/>
      <w:r w:rsidRPr="000032E9">
        <w:rPr>
          <w:rFonts w:ascii="Arial" w:hAnsi="Arial" w:cs="Arial"/>
          <w:sz w:val="20"/>
          <w:szCs w:val="20"/>
        </w:rPr>
        <w:t>kasko</w:t>
      </w:r>
      <w:proofErr w:type="spellEnd"/>
      <w:r w:rsidRPr="000032E9">
        <w:rPr>
          <w:rFonts w:ascii="Arial" w:hAnsi="Arial" w:cs="Arial"/>
          <w:sz w:val="20"/>
          <w:szCs w:val="20"/>
        </w:rPr>
        <w:t xml:space="preserve"> osiguranja, 18% za osiguranje vozača i putnika od posljedica nesretnog slučaja (nezgode), Zaštite AO bonusa, AO Plus- osobne štete vozača i Auto asistencija- pomoć na cesti kod polica automobilske odgovornosti i automobilskog </w:t>
      </w:r>
      <w:proofErr w:type="spellStart"/>
      <w:r w:rsidRPr="000032E9">
        <w:rPr>
          <w:rFonts w:ascii="Arial" w:hAnsi="Arial" w:cs="Arial"/>
          <w:sz w:val="20"/>
          <w:szCs w:val="20"/>
        </w:rPr>
        <w:t>kasko</w:t>
      </w:r>
      <w:proofErr w:type="spellEnd"/>
      <w:r w:rsidRPr="000032E9">
        <w:rPr>
          <w:rFonts w:ascii="Arial" w:hAnsi="Arial" w:cs="Arial"/>
          <w:sz w:val="20"/>
          <w:szCs w:val="20"/>
        </w:rPr>
        <w:t xml:space="preserve"> osiguranja, te za osiguranje imovine, osoba od posljedica nesretnog slučaja (nezgode), osiguranje od odgovornosti i osiguranje plovila.</w:t>
      </w:r>
    </w:p>
    <w:p w14:paraId="1024B427" w14:textId="77777777" w:rsidR="000F792B" w:rsidRPr="000032E9" w:rsidRDefault="000F792B" w:rsidP="000F792B">
      <w:pPr>
        <w:jc w:val="both"/>
        <w:rPr>
          <w:rFonts w:ascii="Arial" w:hAnsi="Arial" w:cs="Arial"/>
          <w:sz w:val="20"/>
          <w:szCs w:val="20"/>
        </w:rPr>
      </w:pPr>
    </w:p>
    <w:p w14:paraId="6B1FF5EF" w14:textId="77777777" w:rsidR="000F792B" w:rsidRPr="000F792B" w:rsidRDefault="000F792B" w:rsidP="000F792B">
      <w:pPr>
        <w:jc w:val="both"/>
        <w:rPr>
          <w:rFonts w:ascii="Arial" w:hAnsi="Arial" w:cs="Arial"/>
          <w:sz w:val="20"/>
          <w:szCs w:val="20"/>
        </w:rPr>
      </w:pPr>
      <w:r w:rsidRPr="000032E9">
        <w:rPr>
          <w:rFonts w:ascii="Arial" w:hAnsi="Arial" w:cs="Arial"/>
          <w:sz w:val="20"/>
          <w:szCs w:val="20"/>
        </w:rPr>
        <w:t>Društvo za brokerske poslove u osiguranju i/ili reosiguranju, broker u osiguranju i/ili reosiguranju ili obrtnik broker u osiguranju i/ili reosiguranju pravo na proviziju za distribuciju osiguranja ili distribuciju reosiguranja ili bilo koji drugi primitak ima od društva za osiguranje ili društva za reosiguranje čiji proizvod osiguranja ili reosiguranja je distribuirao sukladno čl. 435. st. 6. Zakona o osiguranju (NN br. 30/15, 112/18, 63/20, 133/20, 151/22).</w:t>
      </w:r>
    </w:p>
    <w:p w14:paraId="442AD3C0" w14:textId="77777777" w:rsidR="000F792B" w:rsidRPr="00BC679A" w:rsidRDefault="000F792B" w:rsidP="000F792B">
      <w:pPr>
        <w:jc w:val="both"/>
        <w:rPr>
          <w:rFonts w:ascii="Fedra Sans Pro Book" w:hAnsi="Fedra Sans Pro Book"/>
          <w:b/>
          <w:sz w:val="22"/>
          <w:szCs w:val="22"/>
        </w:rPr>
      </w:pPr>
    </w:p>
    <w:p w14:paraId="3A0A4564" w14:textId="77777777" w:rsidR="000F792B" w:rsidRPr="00080044" w:rsidRDefault="000F792B" w:rsidP="000F792B">
      <w:pPr>
        <w:jc w:val="both"/>
        <w:rPr>
          <w:rFonts w:ascii="Arial" w:hAnsi="Arial" w:cs="Arial"/>
          <w:sz w:val="20"/>
          <w:szCs w:val="20"/>
        </w:rPr>
      </w:pPr>
      <w:r w:rsidRPr="00080044">
        <w:rPr>
          <w:rFonts w:ascii="Arial" w:hAnsi="Arial" w:cs="Arial"/>
          <w:sz w:val="20"/>
          <w:szCs w:val="20"/>
          <w:u w:val="single"/>
        </w:rPr>
        <w:t>Ovlašteni predstavnik Naručitelja te kontakt podaci</w:t>
      </w:r>
      <w:r w:rsidRPr="00080044">
        <w:rPr>
          <w:rFonts w:ascii="Arial" w:hAnsi="Arial" w:cs="Arial"/>
          <w:sz w:val="20"/>
          <w:szCs w:val="20"/>
        </w:rPr>
        <w:t xml:space="preserve">: </w:t>
      </w:r>
    </w:p>
    <w:p w14:paraId="3714E299" w14:textId="77777777" w:rsidR="000F792B" w:rsidRPr="00080044" w:rsidRDefault="000F792B" w:rsidP="000F792B">
      <w:pPr>
        <w:jc w:val="both"/>
        <w:rPr>
          <w:rFonts w:ascii="Arial" w:hAnsi="Arial" w:cs="Arial"/>
          <w:sz w:val="20"/>
          <w:szCs w:val="20"/>
        </w:rPr>
      </w:pPr>
      <w:r w:rsidRPr="00080044">
        <w:rPr>
          <w:rFonts w:ascii="Arial" w:hAnsi="Arial" w:cs="Arial"/>
          <w:sz w:val="20"/>
          <w:szCs w:val="20"/>
        </w:rPr>
        <w:t xml:space="preserve">Ana Vicković, </w:t>
      </w:r>
      <w:hyperlink r:id="rId12" w:history="1">
        <w:r w:rsidRPr="00080044">
          <w:rPr>
            <w:rStyle w:val="Hiperveza"/>
            <w:rFonts w:ascii="Arial" w:hAnsi="Arial" w:cs="Arial"/>
            <w:sz w:val="20"/>
            <w:szCs w:val="20"/>
          </w:rPr>
          <w:t>ana.vickovic@lib.hr</w:t>
        </w:r>
      </w:hyperlink>
      <w:r w:rsidRPr="00080044">
        <w:rPr>
          <w:rFonts w:ascii="Arial" w:hAnsi="Arial" w:cs="Arial"/>
          <w:sz w:val="20"/>
          <w:szCs w:val="20"/>
        </w:rPr>
        <w:t xml:space="preserve"> , M: 091/ 4888-904</w:t>
      </w:r>
    </w:p>
    <w:p w14:paraId="3745D62F" w14:textId="445F333B" w:rsidR="000F792B" w:rsidRPr="00080044" w:rsidRDefault="000F792B" w:rsidP="000F792B">
      <w:pPr>
        <w:pStyle w:val="Odlomakpopisa"/>
        <w:numPr>
          <w:ilvl w:val="0"/>
          <w:numId w:val="27"/>
        </w:numPr>
        <w:contextualSpacing w:val="0"/>
        <w:jc w:val="both"/>
        <w:rPr>
          <w:rFonts w:ascii="Arial" w:hAnsi="Arial" w:cs="Arial"/>
          <w:sz w:val="20"/>
          <w:szCs w:val="20"/>
        </w:rPr>
      </w:pPr>
      <w:r w:rsidRPr="00080044">
        <w:rPr>
          <w:rFonts w:ascii="Arial" w:hAnsi="Arial" w:cs="Arial"/>
          <w:sz w:val="20"/>
          <w:szCs w:val="20"/>
        </w:rPr>
        <w:t>Sudjelovanje u pregledu i ocjeni tehničkog dijela ponuda i posebnih uvjet</w:t>
      </w:r>
      <w:r w:rsidR="008E061D">
        <w:rPr>
          <w:rFonts w:ascii="Arial" w:hAnsi="Arial" w:cs="Arial"/>
          <w:sz w:val="20"/>
          <w:szCs w:val="20"/>
        </w:rPr>
        <w:t>a iz dokumentacije o nabavi</w:t>
      </w:r>
    </w:p>
    <w:p w14:paraId="0D36914F" w14:textId="00318F01" w:rsidR="000F792B" w:rsidRPr="00080044" w:rsidRDefault="000F792B" w:rsidP="000F792B">
      <w:pPr>
        <w:pStyle w:val="Odlomakpopisa"/>
        <w:numPr>
          <w:ilvl w:val="0"/>
          <w:numId w:val="27"/>
        </w:numPr>
        <w:contextualSpacing w:val="0"/>
        <w:jc w:val="both"/>
        <w:rPr>
          <w:rFonts w:ascii="Arial" w:hAnsi="Arial" w:cs="Arial"/>
          <w:sz w:val="20"/>
          <w:szCs w:val="20"/>
        </w:rPr>
      </w:pPr>
      <w:r w:rsidRPr="00080044">
        <w:rPr>
          <w:rFonts w:ascii="Arial" w:hAnsi="Arial" w:cs="Arial"/>
          <w:sz w:val="20"/>
          <w:szCs w:val="20"/>
        </w:rPr>
        <w:t>Objašnjenje dokumentacije vezano za tehničku specifikaciju i posebne uv</w:t>
      </w:r>
      <w:r w:rsidR="008E061D">
        <w:rPr>
          <w:rFonts w:ascii="Arial" w:hAnsi="Arial" w:cs="Arial"/>
          <w:sz w:val="20"/>
          <w:szCs w:val="20"/>
        </w:rPr>
        <w:t>jete dokumentacije o nabavi</w:t>
      </w:r>
    </w:p>
    <w:p w14:paraId="2E92010A" w14:textId="2204CC1D" w:rsidR="00577F93" w:rsidRPr="0095528A" w:rsidRDefault="00667FAD" w:rsidP="00E20DBD">
      <w:pPr>
        <w:jc w:val="both"/>
        <w:rPr>
          <w:rFonts w:ascii="Arial" w:hAnsi="Arial" w:cs="Arial"/>
          <w:b/>
          <w:sz w:val="20"/>
          <w:szCs w:val="20"/>
        </w:rPr>
      </w:pP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p>
    <w:p w14:paraId="07F8157B" w14:textId="5E77D038" w:rsidR="000740F7" w:rsidRPr="00481353" w:rsidRDefault="00C536E1" w:rsidP="00BF0C2B">
      <w:pPr>
        <w:pStyle w:val="Stil3"/>
        <w:spacing w:after="120" w:line="240" w:lineRule="auto"/>
        <w:outlineLvl w:val="2"/>
        <w:rPr>
          <w:rFonts w:cs="Arial"/>
        </w:rPr>
      </w:pPr>
      <w:r>
        <w:rPr>
          <w:rFonts w:cs="Arial"/>
        </w:rPr>
        <w:t>1.4</w:t>
      </w:r>
      <w:r w:rsidR="00835C10" w:rsidRPr="00481353">
        <w:rPr>
          <w:rFonts w:cs="Arial"/>
        </w:rPr>
        <w:t xml:space="preserve">. </w:t>
      </w:r>
      <w:r w:rsidR="000740F7" w:rsidRPr="00481353">
        <w:rPr>
          <w:rFonts w:cs="Arial"/>
        </w:rPr>
        <w:t>Evidencijski broj nabave:</w:t>
      </w:r>
      <w:bookmarkEnd w:id="2"/>
    </w:p>
    <w:p w14:paraId="535CC3D5" w14:textId="634A38E3" w:rsidR="00126CA8" w:rsidRPr="00BE7C3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C55C3B" w:rsidRPr="00BE7C33">
        <w:rPr>
          <w:rFonts w:ascii="Arial" w:hAnsi="Arial" w:cs="Arial"/>
          <w:sz w:val="20"/>
          <w:szCs w:val="20"/>
        </w:rPr>
        <w:t>V</w:t>
      </w:r>
      <w:r w:rsidR="00D82BD5" w:rsidRPr="00BE7C33">
        <w:rPr>
          <w:rFonts w:ascii="Arial" w:hAnsi="Arial" w:cs="Arial"/>
          <w:sz w:val="20"/>
          <w:szCs w:val="20"/>
        </w:rPr>
        <w:t xml:space="preserve">N </w:t>
      </w:r>
      <w:r w:rsidR="00A501EC">
        <w:rPr>
          <w:rFonts w:ascii="Arial" w:hAnsi="Arial" w:cs="Arial"/>
          <w:sz w:val="20"/>
          <w:szCs w:val="20"/>
        </w:rPr>
        <w:t>020-3</w:t>
      </w:r>
      <w:r w:rsidR="00844F22" w:rsidRPr="00BE7C33">
        <w:rPr>
          <w:rFonts w:ascii="Arial" w:hAnsi="Arial" w:cs="Arial"/>
          <w:sz w:val="20"/>
          <w:szCs w:val="20"/>
        </w:rPr>
        <w:t>/23</w:t>
      </w:r>
      <w:r w:rsidR="00D449C4" w:rsidRPr="00BE7C33">
        <w:rPr>
          <w:rFonts w:ascii="Arial" w:hAnsi="Arial" w:cs="Arial"/>
          <w:sz w:val="20"/>
          <w:szCs w:val="20"/>
        </w:rPr>
        <w:t>.</w:t>
      </w:r>
    </w:p>
    <w:p w14:paraId="28D1AC67" w14:textId="77777777" w:rsidR="00D05CFC" w:rsidRPr="00BE7C33" w:rsidRDefault="00D05CFC" w:rsidP="00832F88">
      <w:pPr>
        <w:tabs>
          <w:tab w:val="left" w:pos="426"/>
        </w:tabs>
        <w:jc w:val="both"/>
        <w:rPr>
          <w:rFonts w:ascii="Arial" w:hAnsi="Arial" w:cs="Arial"/>
          <w:sz w:val="20"/>
          <w:szCs w:val="20"/>
        </w:rPr>
      </w:pPr>
    </w:p>
    <w:p w14:paraId="0ECFC616" w14:textId="690F1957" w:rsidR="000740F7" w:rsidRPr="00BE7C33" w:rsidRDefault="00C536E1" w:rsidP="00832F88">
      <w:pPr>
        <w:pStyle w:val="Stil3"/>
        <w:spacing w:line="240" w:lineRule="auto"/>
        <w:outlineLvl w:val="2"/>
        <w:rPr>
          <w:rFonts w:cs="Arial"/>
        </w:rPr>
      </w:pPr>
      <w:bookmarkStart w:id="4" w:name="_Toc445716968"/>
      <w:r>
        <w:rPr>
          <w:rFonts w:cs="Arial"/>
        </w:rPr>
        <w:t>1.5</w:t>
      </w:r>
      <w:r w:rsidR="00835C10" w:rsidRPr="00BE7C33">
        <w:rPr>
          <w:rFonts w:cs="Arial"/>
        </w:rPr>
        <w:t xml:space="preserve">. </w:t>
      </w:r>
      <w:r w:rsidR="000740F7" w:rsidRPr="00BE7C33">
        <w:rPr>
          <w:rFonts w:cs="Arial"/>
        </w:rPr>
        <w:t>Popis gospodarskih subjekata s kojima je naručitelj u sukobu interesa</w:t>
      </w:r>
      <w:bookmarkEnd w:id="4"/>
      <w:r w:rsidR="00683EFD" w:rsidRPr="00BE7C33">
        <w:rPr>
          <w:rFonts w:cs="Arial"/>
        </w:rPr>
        <w:t xml:space="preserve"> ili navod da takvi subjekti ne postoje u trenutku objave dokumentacije o nabavi</w:t>
      </w:r>
    </w:p>
    <w:p w14:paraId="179C6A4A" w14:textId="66A64AC8" w:rsidR="00D95907" w:rsidRPr="00BE7C33" w:rsidRDefault="00D95907" w:rsidP="00D95907">
      <w:pPr>
        <w:jc w:val="both"/>
        <w:rPr>
          <w:rFonts w:ascii="Arial" w:hAnsi="Arial" w:cs="Arial"/>
          <w:sz w:val="20"/>
          <w:szCs w:val="20"/>
        </w:rPr>
      </w:pPr>
      <w:bookmarkStart w:id="5" w:name="_Toc445716969"/>
      <w:r w:rsidRPr="00BE7C33">
        <w:rPr>
          <w:rFonts w:ascii="Arial" w:hAnsi="Arial" w:cs="Arial"/>
          <w:sz w:val="20"/>
          <w:szCs w:val="20"/>
        </w:rPr>
        <w:lastRenderedPageBreak/>
        <w:t>Sukladno članku 80. stavak 2. točka 2. ZJN 2016 Grad Zadar kao javni naručitelj navodi da u trenutku objave dokumentacije o nabavi ne postoje gospodarski subjekti s kojima je naručitelj u sukobu interesa.</w:t>
      </w:r>
    </w:p>
    <w:p w14:paraId="578B9903" w14:textId="77777777" w:rsidR="00D95907" w:rsidRPr="00BE7C33" w:rsidRDefault="00D95907" w:rsidP="00D95907">
      <w:pPr>
        <w:pStyle w:val="Stil3"/>
        <w:spacing w:after="120" w:line="240" w:lineRule="auto"/>
        <w:outlineLvl w:val="2"/>
        <w:rPr>
          <w:rFonts w:cs="Arial"/>
        </w:rPr>
      </w:pPr>
    </w:p>
    <w:p w14:paraId="4405181F" w14:textId="1736002E" w:rsidR="000740F7" w:rsidRPr="00BE7C33" w:rsidRDefault="00C536E1" w:rsidP="00D95907">
      <w:pPr>
        <w:pStyle w:val="Stil3"/>
        <w:spacing w:after="120" w:line="240" w:lineRule="auto"/>
        <w:outlineLvl w:val="2"/>
        <w:rPr>
          <w:rFonts w:cs="Arial"/>
        </w:rPr>
      </w:pPr>
      <w:r>
        <w:rPr>
          <w:rFonts w:cs="Arial"/>
        </w:rPr>
        <w:t>1.6</w:t>
      </w:r>
      <w:r w:rsidR="00835C10" w:rsidRPr="00BE7C33">
        <w:rPr>
          <w:rFonts w:cs="Arial"/>
        </w:rPr>
        <w:t xml:space="preserve">. </w:t>
      </w:r>
      <w:r w:rsidR="000740F7" w:rsidRPr="00BE7C33">
        <w:rPr>
          <w:rFonts w:cs="Arial"/>
        </w:rPr>
        <w:t>Vrsta postupka javne nabave</w:t>
      </w:r>
      <w:bookmarkEnd w:id="5"/>
    </w:p>
    <w:p w14:paraId="127B28A5" w14:textId="750EFF52" w:rsidR="000740F7" w:rsidRPr="00BE7C33" w:rsidRDefault="000740F7" w:rsidP="00832F88">
      <w:pPr>
        <w:jc w:val="both"/>
        <w:rPr>
          <w:rFonts w:ascii="Arial" w:hAnsi="Arial" w:cs="Arial"/>
          <w:sz w:val="20"/>
          <w:szCs w:val="20"/>
        </w:rPr>
      </w:pPr>
      <w:r w:rsidRPr="00BE7C33">
        <w:rPr>
          <w:rFonts w:ascii="Arial" w:hAnsi="Arial" w:cs="Arial"/>
          <w:sz w:val="20"/>
          <w:szCs w:val="20"/>
        </w:rPr>
        <w:t>Naručitelj provodi</w:t>
      </w:r>
      <w:r w:rsidR="008D1CA5" w:rsidRPr="00BE7C33">
        <w:rPr>
          <w:rFonts w:ascii="Arial" w:hAnsi="Arial" w:cs="Arial"/>
          <w:sz w:val="20"/>
          <w:szCs w:val="20"/>
        </w:rPr>
        <w:t xml:space="preserve"> </w:t>
      </w:r>
      <w:r w:rsidRPr="00BE7C33">
        <w:rPr>
          <w:rFonts w:ascii="Arial" w:hAnsi="Arial" w:cs="Arial"/>
          <w:sz w:val="20"/>
          <w:szCs w:val="20"/>
        </w:rPr>
        <w:t>otv</w:t>
      </w:r>
      <w:r w:rsidR="00D95907" w:rsidRPr="00BE7C33">
        <w:rPr>
          <w:rFonts w:ascii="Arial" w:hAnsi="Arial" w:cs="Arial"/>
          <w:sz w:val="20"/>
          <w:szCs w:val="20"/>
        </w:rPr>
        <w:t>oreni postupak javne nabave</w:t>
      </w:r>
      <w:r w:rsidR="00C55C3B" w:rsidRPr="00BE7C33">
        <w:rPr>
          <w:rFonts w:ascii="Arial" w:hAnsi="Arial" w:cs="Arial"/>
          <w:sz w:val="20"/>
          <w:szCs w:val="20"/>
        </w:rPr>
        <w:t xml:space="preserve"> velike</w:t>
      </w:r>
      <w:r w:rsidRPr="00BE7C33">
        <w:rPr>
          <w:rFonts w:ascii="Arial" w:hAnsi="Arial" w:cs="Arial"/>
          <w:sz w:val="20"/>
          <w:szCs w:val="20"/>
        </w:rPr>
        <w:t xml:space="preserve"> vrijednosti.</w:t>
      </w:r>
    </w:p>
    <w:p w14:paraId="19D2EB14" w14:textId="77777777" w:rsidR="00126CA8" w:rsidRPr="00BE7C33" w:rsidRDefault="00126CA8" w:rsidP="00832F88">
      <w:pPr>
        <w:jc w:val="both"/>
        <w:rPr>
          <w:rFonts w:ascii="Arial" w:hAnsi="Arial" w:cs="Arial"/>
          <w:sz w:val="20"/>
          <w:szCs w:val="20"/>
        </w:rPr>
      </w:pPr>
    </w:p>
    <w:p w14:paraId="4B912D64" w14:textId="72F71D4A" w:rsidR="000740F7" w:rsidRPr="00BE7C33" w:rsidRDefault="00C536E1" w:rsidP="00BF0C2B">
      <w:pPr>
        <w:pStyle w:val="Stil3"/>
        <w:spacing w:after="120" w:line="240" w:lineRule="auto"/>
        <w:outlineLvl w:val="2"/>
        <w:rPr>
          <w:rFonts w:cs="Arial"/>
        </w:rPr>
      </w:pPr>
      <w:bookmarkStart w:id="6" w:name="_Toc445716970"/>
      <w:r>
        <w:rPr>
          <w:rFonts w:cs="Arial"/>
        </w:rPr>
        <w:t>1.7</w:t>
      </w:r>
      <w:r w:rsidR="00835C10" w:rsidRPr="00BE7C33">
        <w:rPr>
          <w:rFonts w:cs="Arial"/>
        </w:rPr>
        <w:t xml:space="preserve">. </w:t>
      </w:r>
      <w:r w:rsidR="000740F7" w:rsidRPr="00BE7C33">
        <w:rPr>
          <w:rFonts w:cs="Arial"/>
        </w:rPr>
        <w:t>Procijenjena vrijednost nabave</w:t>
      </w:r>
      <w:bookmarkEnd w:id="6"/>
    </w:p>
    <w:p w14:paraId="1B8727FA" w14:textId="27C49C22" w:rsidR="000740F7" w:rsidRPr="00481353" w:rsidRDefault="000740F7" w:rsidP="00832F88">
      <w:pPr>
        <w:jc w:val="both"/>
        <w:rPr>
          <w:rFonts w:ascii="Arial" w:hAnsi="Arial" w:cs="Arial"/>
          <w:sz w:val="20"/>
          <w:szCs w:val="20"/>
        </w:rPr>
      </w:pPr>
      <w:r w:rsidRPr="00BE7C33">
        <w:rPr>
          <w:rFonts w:ascii="Arial" w:hAnsi="Arial" w:cs="Arial"/>
          <w:sz w:val="20"/>
          <w:szCs w:val="20"/>
        </w:rPr>
        <w:t>Procijenje</w:t>
      </w:r>
      <w:r w:rsidR="000D1B9A" w:rsidRPr="00BE7C33">
        <w:rPr>
          <w:rFonts w:ascii="Arial" w:hAnsi="Arial" w:cs="Arial"/>
          <w:sz w:val="20"/>
          <w:szCs w:val="20"/>
        </w:rPr>
        <w:t>na</w:t>
      </w:r>
      <w:r w:rsidR="002653A1" w:rsidRPr="00BE7C33">
        <w:rPr>
          <w:rFonts w:ascii="Arial" w:hAnsi="Arial" w:cs="Arial"/>
          <w:sz w:val="20"/>
          <w:szCs w:val="20"/>
        </w:rPr>
        <w:t xml:space="preserve"> vrijednost nabave </w:t>
      </w:r>
      <w:r w:rsidR="00A501EC">
        <w:rPr>
          <w:rFonts w:ascii="Arial" w:hAnsi="Arial" w:cs="Arial"/>
          <w:sz w:val="20"/>
          <w:szCs w:val="20"/>
        </w:rPr>
        <w:t>iznosi: 240.000,00</w:t>
      </w:r>
      <w:r w:rsidR="00210D27" w:rsidRPr="007D6849">
        <w:rPr>
          <w:rFonts w:ascii="Arial" w:hAnsi="Arial" w:cs="Arial"/>
          <w:sz w:val="20"/>
          <w:szCs w:val="20"/>
        </w:rPr>
        <w:t xml:space="preserve"> </w:t>
      </w:r>
      <w:r w:rsidR="00D95907" w:rsidRPr="007D6849">
        <w:rPr>
          <w:rFonts w:ascii="Arial" w:hAnsi="Arial" w:cs="Arial"/>
          <w:sz w:val="20"/>
          <w:szCs w:val="20"/>
        </w:rPr>
        <w:t>eura</w:t>
      </w:r>
      <w:r w:rsidRPr="007D6849">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8F0B93D" w14:textId="5A8A21B1" w:rsidR="00D95907" w:rsidRDefault="00C536E1" w:rsidP="00216D6C">
      <w:pPr>
        <w:pStyle w:val="Stil3"/>
        <w:spacing w:after="120" w:line="240" w:lineRule="auto"/>
        <w:outlineLvl w:val="2"/>
        <w:rPr>
          <w:rFonts w:cs="Arial"/>
        </w:rPr>
      </w:pPr>
      <w:bookmarkStart w:id="7" w:name="_Toc445716971"/>
      <w:r>
        <w:rPr>
          <w:rFonts w:cs="Arial"/>
        </w:rPr>
        <w:t>1.8</w:t>
      </w:r>
      <w:r w:rsidR="00835C10" w:rsidRPr="00481353">
        <w:rPr>
          <w:rFonts w:cs="Arial"/>
        </w:rPr>
        <w:t xml:space="preserve">. </w:t>
      </w:r>
      <w:r w:rsidR="000740F7" w:rsidRPr="00481353">
        <w:rPr>
          <w:rFonts w:cs="Arial"/>
        </w:rPr>
        <w:t>Vrsta ugovora o javnoj nabavi</w:t>
      </w:r>
      <w:bookmarkStart w:id="8" w:name="_Toc445716972"/>
      <w:bookmarkEnd w:id="7"/>
    </w:p>
    <w:p w14:paraId="34FB9042" w14:textId="2BF70697" w:rsidR="007A5E48" w:rsidRDefault="00216D6C" w:rsidP="00832F88">
      <w:pPr>
        <w:jc w:val="both"/>
        <w:rPr>
          <w:rFonts w:ascii="Arial" w:hAnsi="Arial" w:cs="Arial"/>
          <w:sz w:val="20"/>
          <w:szCs w:val="20"/>
        </w:rPr>
      </w:pPr>
      <w:r w:rsidRPr="00216D6C">
        <w:rPr>
          <w:rFonts w:ascii="Arial" w:hAnsi="Arial" w:cs="Arial"/>
          <w:sz w:val="20"/>
          <w:szCs w:val="20"/>
        </w:rPr>
        <w:t>Po provedenom postupku javne nabave s odabranim ponuditeljem temeljem okvirnog sporazuma sklopiti će se četiri godišnja ugovora o javnoj nabavi usluga.</w:t>
      </w:r>
    </w:p>
    <w:p w14:paraId="64CAEF02" w14:textId="77777777" w:rsidR="00216D6C" w:rsidRPr="00481353" w:rsidRDefault="00216D6C" w:rsidP="00832F88">
      <w:pPr>
        <w:jc w:val="both"/>
        <w:rPr>
          <w:rFonts w:ascii="Arial" w:hAnsi="Arial" w:cs="Arial"/>
          <w:sz w:val="20"/>
          <w:szCs w:val="20"/>
        </w:rPr>
      </w:pPr>
    </w:p>
    <w:bookmarkEnd w:id="8"/>
    <w:p w14:paraId="74071CCB" w14:textId="00A1DD8E" w:rsidR="00CF1064" w:rsidRPr="00481353" w:rsidRDefault="00C536E1" w:rsidP="00BF0C2B">
      <w:pPr>
        <w:pStyle w:val="Stil3"/>
        <w:spacing w:after="120" w:line="240" w:lineRule="auto"/>
        <w:outlineLvl w:val="2"/>
        <w:rPr>
          <w:rFonts w:cs="Arial"/>
        </w:rPr>
      </w:pPr>
      <w:r>
        <w:rPr>
          <w:rFonts w:cs="Arial"/>
        </w:rPr>
        <w:t>1.9</w:t>
      </w:r>
      <w:r w:rsidR="00CF1064" w:rsidRPr="00481353">
        <w:rPr>
          <w:rFonts w:cs="Arial"/>
        </w:rPr>
        <w:t>. Navod sklapa li se ugovor o javnoj nabavi ili okvirni sporazum</w:t>
      </w:r>
    </w:p>
    <w:p w14:paraId="170F1E11" w14:textId="3D574161" w:rsidR="005D0CD6" w:rsidRDefault="00830534" w:rsidP="00832F88">
      <w:pPr>
        <w:jc w:val="both"/>
        <w:rPr>
          <w:rFonts w:ascii="Arial" w:hAnsi="Arial" w:cs="Arial"/>
          <w:iCs/>
          <w:sz w:val="20"/>
          <w:szCs w:val="20"/>
        </w:rPr>
      </w:pPr>
      <w:r w:rsidRPr="00E25034">
        <w:rPr>
          <w:rFonts w:ascii="Arial" w:hAnsi="Arial" w:cs="Arial"/>
          <w:iCs/>
          <w:sz w:val="20"/>
          <w:szCs w:val="20"/>
        </w:rPr>
        <w:t>Po provedenom postupku javne nabave sklopit će se Okvirni sporazum s je</w:t>
      </w:r>
      <w:r>
        <w:rPr>
          <w:rFonts w:ascii="Arial" w:hAnsi="Arial" w:cs="Arial"/>
          <w:iCs/>
          <w:sz w:val="20"/>
          <w:szCs w:val="20"/>
        </w:rPr>
        <w:t xml:space="preserve">dnim gospodarskim </w:t>
      </w:r>
      <w:r w:rsidR="00A501EC">
        <w:rPr>
          <w:rFonts w:ascii="Arial" w:hAnsi="Arial" w:cs="Arial"/>
          <w:iCs/>
          <w:sz w:val="20"/>
          <w:szCs w:val="20"/>
        </w:rPr>
        <w:t>subjektom na razdoblje od  četiri</w:t>
      </w:r>
      <w:r w:rsidRPr="007D6849">
        <w:rPr>
          <w:rFonts w:ascii="Arial" w:hAnsi="Arial" w:cs="Arial"/>
          <w:iCs/>
          <w:sz w:val="20"/>
          <w:szCs w:val="20"/>
        </w:rPr>
        <w:t xml:space="preserve"> godine.</w:t>
      </w:r>
    </w:p>
    <w:p w14:paraId="26347864" w14:textId="77777777" w:rsidR="002F6590" w:rsidRPr="00481353" w:rsidRDefault="002F6590" w:rsidP="00832F88">
      <w:pPr>
        <w:jc w:val="both"/>
        <w:rPr>
          <w:rFonts w:ascii="Arial" w:hAnsi="Arial" w:cs="Arial"/>
          <w:sz w:val="20"/>
          <w:szCs w:val="20"/>
        </w:rPr>
      </w:pPr>
    </w:p>
    <w:p w14:paraId="2D958396" w14:textId="64D78F1F" w:rsidR="002968AE" w:rsidRPr="00481353" w:rsidRDefault="00C536E1" w:rsidP="002968AE">
      <w:pPr>
        <w:pStyle w:val="Stil3"/>
        <w:spacing w:after="120" w:line="240" w:lineRule="auto"/>
        <w:outlineLvl w:val="2"/>
        <w:rPr>
          <w:rFonts w:cs="Arial"/>
        </w:rPr>
      </w:pPr>
      <w:r>
        <w:rPr>
          <w:rFonts w:cs="Arial"/>
        </w:rPr>
        <w:t>1.10</w:t>
      </w:r>
      <w:r w:rsidR="005E35CE" w:rsidRPr="00481353">
        <w:rPr>
          <w:rFonts w:cs="Arial"/>
        </w:rPr>
        <w:t>.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0FD5560E" w:rsidR="000740F7" w:rsidRPr="00481353" w:rsidRDefault="00C536E1" w:rsidP="002968AE">
      <w:pPr>
        <w:pStyle w:val="Stil3"/>
        <w:spacing w:line="240" w:lineRule="auto"/>
        <w:outlineLvl w:val="2"/>
        <w:rPr>
          <w:rFonts w:cs="Arial"/>
          <w:b w:val="0"/>
          <w:u w:val="none"/>
        </w:rPr>
      </w:pPr>
      <w:r>
        <w:rPr>
          <w:rFonts w:cs="Arial"/>
        </w:rPr>
        <w:t>1.11</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3C0819A1" w:rsidR="00920A52" w:rsidRPr="00481353" w:rsidRDefault="005E35CE" w:rsidP="00BF0C2B">
      <w:pPr>
        <w:pStyle w:val="Stil3"/>
        <w:spacing w:after="120" w:line="240" w:lineRule="auto"/>
        <w:outlineLvl w:val="2"/>
        <w:rPr>
          <w:rFonts w:cs="Arial"/>
        </w:rPr>
      </w:pPr>
      <w:r w:rsidRPr="00481353">
        <w:rPr>
          <w:rFonts w:cs="Arial"/>
        </w:rPr>
        <w:t>1.1</w:t>
      </w:r>
      <w:r w:rsidR="00C536E1">
        <w:rPr>
          <w:rFonts w:cs="Arial"/>
        </w:rPr>
        <w:t>2</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074482" w14:textId="295182FA" w:rsidR="00FE3B28" w:rsidRPr="00902977" w:rsidRDefault="00FE3B28" w:rsidP="00FE3B28">
      <w:pPr>
        <w:jc w:val="both"/>
        <w:rPr>
          <w:rFonts w:ascii="Arial" w:hAnsi="Arial" w:cs="Arial"/>
          <w:iCs/>
          <w:sz w:val="20"/>
          <w:szCs w:val="20"/>
        </w:rPr>
      </w:pPr>
      <w:r w:rsidRPr="00902977">
        <w:rPr>
          <w:rFonts w:ascii="Arial" w:hAnsi="Arial" w:cs="Arial"/>
          <w:iCs/>
          <w:sz w:val="20"/>
          <w:szCs w:val="20"/>
        </w:rPr>
        <w:t xml:space="preserve">Savjetovanje sa zainteresiranim gospodarskim subjektima započelo je </w:t>
      </w:r>
      <w:r w:rsidRPr="007E7CC8">
        <w:rPr>
          <w:rFonts w:ascii="Arial" w:hAnsi="Arial" w:cs="Arial"/>
          <w:iCs/>
          <w:sz w:val="20"/>
          <w:szCs w:val="20"/>
        </w:rPr>
        <w:t xml:space="preserve">dana  </w:t>
      </w:r>
      <w:r w:rsidR="008E061D" w:rsidRPr="008E061D">
        <w:rPr>
          <w:rFonts w:ascii="Arial" w:hAnsi="Arial" w:cs="Arial"/>
          <w:iCs/>
          <w:sz w:val="20"/>
          <w:szCs w:val="20"/>
        </w:rPr>
        <w:t>9</w:t>
      </w:r>
      <w:r w:rsidR="0065118C" w:rsidRPr="008E061D">
        <w:rPr>
          <w:rFonts w:ascii="Arial" w:hAnsi="Arial" w:cs="Arial"/>
          <w:iCs/>
          <w:sz w:val="20"/>
          <w:szCs w:val="20"/>
        </w:rPr>
        <w:t>. kolovoza</w:t>
      </w:r>
      <w:r w:rsidR="00BE7C33" w:rsidRPr="008E061D">
        <w:rPr>
          <w:rFonts w:ascii="Arial" w:hAnsi="Arial" w:cs="Arial"/>
          <w:iCs/>
          <w:sz w:val="20"/>
          <w:szCs w:val="20"/>
        </w:rPr>
        <w:t xml:space="preserve"> 2023.</w:t>
      </w:r>
      <w:r w:rsidRPr="008E061D">
        <w:rPr>
          <w:rFonts w:ascii="Arial" w:hAnsi="Arial" w:cs="Arial"/>
          <w:iCs/>
          <w:sz w:val="20"/>
          <w:szCs w:val="20"/>
        </w:rPr>
        <w:t xml:space="preserve"> i završilo dana </w:t>
      </w:r>
      <w:r w:rsidR="008E061D" w:rsidRPr="008E061D">
        <w:rPr>
          <w:rFonts w:ascii="Arial" w:hAnsi="Arial" w:cs="Arial"/>
          <w:iCs/>
          <w:sz w:val="20"/>
          <w:szCs w:val="20"/>
        </w:rPr>
        <w:t>14</w:t>
      </w:r>
      <w:r w:rsidR="0065118C" w:rsidRPr="008E061D">
        <w:rPr>
          <w:rFonts w:ascii="Arial" w:hAnsi="Arial" w:cs="Arial"/>
          <w:iCs/>
          <w:sz w:val="20"/>
          <w:szCs w:val="20"/>
        </w:rPr>
        <w:t>. kolovoza</w:t>
      </w:r>
      <w:r w:rsidR="00BE7C33" w:rsidRPr="008E061D">
        <w:rPr>
          <w:rFonts w:ascii="Arial" w:hAnsi="Arial" w:cs="Arial"/>
          <w:iCs/>
          <w:sz w:val="20"/>
          <w:szCs w:val="20"/>
        </w:rPr>
        <w:t xml:space="preserve"> 2023</w:t>
      </w:r>
      <w:r w:rsidRPr="008E061D">
        <w:rPr>
          <w:rFonts w:ascii="Arial" w:hAnsi="Arial" w:cs="Arial"/>
          <w:iCs/>
          <w:sz w:val="20"/>
          <w:szCs w:val="20"/>
        </w:rPr>
        <w:t>.</w:t>
      </w:r>
      <w:r w:rsidR="007E7CC8" w:rsidRPr="008E061D">
        <w:rPr>
          <w:rFonts w:ascii="Arial" w:hAnsi="Arial" w:cs="Arial"/>
          <w:iCs/>
          <w:sz w:val="20"/>
          <w:szCs w:val="20"/>
        </w:rPr>
        <w:t xml:space="preserve"> godine.</w:t>
      </w:r>
    </w:p>
    <w:p w14:paraId="08DBFF54" w14:textId="59F5AE1A" w:rsidR="00FE3B28" w:rsidRPr="00EE7676" w:rsidRDefault="00FE3B28" w:rsidP="00FE3B28">
      <w:pPr>
        <w:spacing w:before="120"/>
        <w:jc w:val="both"/>
        <w:rPr>
          <w:rFonts w:ascii="Arial" w:hAnsi="Arial" w:cs="Arial"/>
          <w:sz w:val="20"/>
          <w:szCs w:val="20"/>
        </w:rPr>
      </w:pPr>
      <w:r w:rsidRPr="00EE7676">
        <w:rPr>
          <w:rFonts w:ascii="Arial" w:hAnsi="Arial" w:cs="Arial"/>
          <w:iCs/>
          <w:sz w:val="20"/>
          <w:szCs w:val="20"/>
        </w:rPr>
        <w:t xml:space="preserve">Izvješće o provedenom savjetovanju sa zainteresiranim gospodarskim subjektima je objavljeno </w:t>
      </w:r>
      <w:r w:rsidRPr="00EE7676">
        <w:rPr>
          <w:rFonts w:ascii="Arial" w:hAnsi="Arial" w:cs="Arial"/>
          <w:sz w:val="20"/>
          <w:szCs w:val="20"/>
        </w:rPr>
        <w:t xml:space="preserve">na internetskim stranicama EOJN RH dana </w:t>
      </w:r>
      <w:r w:rsidR="0065118C">
        <w:rPr>
          <w:rFonts w:ascii="Arial" w:hAnsi="Arial" w:cs="Arial"/>
          <w:sz w:val="20"/>
          <w:szCs w:val="20"/>
        </w:rPr>
        <w:t>________</w:t>
      </w:r>
      <w:r w:rsidR="00C95BFA" w:rsidRPr="00EE7676">
        <w:rPr>
          <w:rFonts w:ascii="Arial" w:hAnsi="Arial" w:cs="Arial"/>
          <w:sz w:val="20"/>
          <w:szCs w:val="20"/>
        </w:rPr>
        <w:t xml:space="preserve"> </w:t>
      </w:r>
      <w:r w:rsidR="00BE7C33" w:rsidRPr="00EE7676">
        <w:rPr>
          <w:rFonts w:ascii="Arial" w:hAnsi="Arial" w:cs="Arial"/>
          <w:sz w:val="20"/>
          <w:szCs w:val="20"/>
        </w:rPr>
        <w:t>2023</w:t>
      </w:r>
      <w:r w:rsidRPr="00EE7676">
        <w:rPr>
          <w:rFonts w:ascii="Arial" w:hAnsi="Arial" w:cs="Arial"/>
          <w:sz w:val="20"/>
          <w:szCs w:val="20"/>
        </w:rPr>
        <w:t xml:space="preserve">. godine. </w:t>
      </w:r>
    </w:p>
    <w:p w14:paraId="1ACB5972" w14:textId="5B5D0B9A" w:rsidR="00E20DBD" w:rsidRDefault="00FE3B28" w:rsidP="001059EA">
      <w:pPr>
        <w:spacing w:before="120"/>
        <w:jc w:val="both"/>
        <w:rPr>
          <w:rFonts w:ascii="Arial" w:hAnsi="Arial" w:cs="Arial"/>
          <w:sz w:val="20"/>
          <w:szCs w:val="20"/>
        </w:rPr>
      </w:pPr>
      <w:r w:rsidRPr="00EE7676">
        <w:rPr>
          <w:rFonts w:ascii="Arial" w:hAnsi="Arial" w:cs="Arial"/>
          <w:sz w:val="20"/>
          <w:szCs w:val="20"/>
        </w:rPr>
        <w:t>Na istome</w:t>
      </w:r>
      <w:r w:rsidR="0065118C">
        <w:rPr>
          <w:rFonts w:ascii="Arial" w:hAnsi="Arial" w:cs="Arial"/>
          <w:sz w:val="20"/>
          <w:szCs w:val="20"/>
        </w:rPr>
        <w:t xml:space="preserve"> je/ nije </w:t>
      </w:r>
      <w:r w:rsidR="001059EA" w:rsidRPr="00EE7676">
        <w:rPr>
          <w:rFonts w:ascii="Arial" w:hAnsi="Arial" w:cs="Arial"/>
          <w:sz w:val="20"/>
          <w:szCs w:val="20"/>
        </w:rPr>
        <w:t>bi</w:t>
      </w:r>
      <w:r w:rsidR="007167E2" w:rsidRPr="00EE7676">
        <w:rPr>
          <w:rFonts w:ascii="Arial" w:hAnsi="Arial" w:cs="Arial"/>
          <w:sz w:val="20"/>
          <w:szCs w:val="20"/>
        </w:rPr>
        <w:t>lo primjedbi i prijedloga</w:t>
      </w:r>
      <w:r w:rsidR="0065118C">
        <w:rPr>
          <w:rFonts w:ascii="Arial" w:hAnsi="Arial" w:cs="Arial"/>
          <w:sz w:val="20"/>
          <w:szCs w:val="20"/>
        </w:rPr>
        <w:t>.</w:t>
      </w:r>
      <w:r w:rsidR="007167E2" w:rsidRPr="00EE7676">
        <w:rPr>
          <w:rFonts w:ascii="Arial" w:hAnsi="Arial" w:cs="Arial"/>
          <w:sz w:val="20"/>
          <w:szCs w:val="20"/>
        </w:rPr>
        <w:t xml:space="preserve"> </w:t>
      </w:r>
    </w:p>
    <w:p w14:paraId="2A960E0A" w14:textId="77777777" w:rsidR="00410C90" w:rsidRPr="001059EA" w:rsidRDefault="00410C90" w:rsidP="00832F88">
      <w:pPr>
        <w:pStyle w:val="Stil2"/>
        <w:outlineLvl w:val="1"/>
        <w:rPr>
          <w:rFonts w:cs="Arial"/>
          <w:highlight w:val="yellow"/>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080044" w:rsidRDefault="00835C10" w:rsidP="00BF0C2B">
      <w:pPr>
        <w:pStyle w:val="Stil3"/>
        <w:spacing w:after="120" w:line="240" w:lineRule="auto"/>
        <w:outlineLvl w:val="2"/>
        <w:rPr>
          <w:rFonts w:cs="Arial"/>
        </w:rPr>
      </w:pPr>
      <w:bookmarkStart w:id="11" w:name="_Toc445716975"/>
      <w:r w:rsidRPr="00080044">
        <w:rPr>
          <w:rFonts w:cs="Arial"/>
        </w:rPr>
        <w:t xml:space="preserve">2.1. </w:t>
      </w:r>
      <w:r w:rsidR="000740F7" w:rsidRPr="00080044">
        <w:rPr>
          <w:rFonts w:cs="Arial"/>
        </w:rPr>
        <w:t>Opis predmeta nabave</w:t>
      </w:r>
      <w:bookmarkEnd w:id="11"/>
    </w:p>
    <w:p w14:paraId="1A5C664C" w14:textId="56CE15B0" w:rsidR="00CB38D3" w:rsidRPr="006A14B8" w:rsidRDefault="0095528A" w:rsidP="00CB38D3">
      <w:pPr>
        <w:widowControl w:val="0"/>
        <w:tabs>
          <w:tab w:val="center" w:pos="4320"/>
          <w:tab w:val="right" w:pos="8640"/>
        </w:tabs>
        <w:suppressAutoHyphens/>
        <w:autoSpaceDN w:val="0"/>
        <w:snapToGrid w:val="0"/>
        <w:jc w:val="both"/>
        <w:textAlignment w:val="baseline"/>
        <w:rPr>
          <w:rFonts w:ascii="Arial" w:hAnsi="Arial" w:cs="Arial"/>
          <w:sz w:val="20"/>
          <w:szCs w:val="20"/>
        </w:rPr>
      </w:pPr>
      <w:bookmarkStart w:id="12" w:name="_Toc445716976"/>
      <w:r w:rsidRPr="006A14B8">
        <w:rPr>
          <w:rFonts w:ascii="Arial" w:hAnsi="Arial" w:cs="Arial"/>
          <w:sz w:val="20"/>
          <w:szCs w:val="20"/>
        </w:rPr>
        <w:t>Predmet nabave su</w:t>
      </w:r>
      <w:r w:rsidR="00830534" w:rsidRPr="006A14B8">
        <w:rPr>
          <w:rFonts w:ascii="Arial" w:hAnsi="Arial" w:cs="Arial"/>
          <w:sz w:val="20"/>
          <w:szCs w:val="20"/>
        </w:rPr>
        <w:t xml:space="preserve">: </w:t>
      </w:r>
      <w:r w:rsidR="00CB38D3" w:rsidRPr="006A14B8">
        <w:rPr>
          <w:rFonts w:ascii="Arial" w:eastAsia="Calibri" w:hAnsi="Arial" w:cs="Arial"/>
          <w:color w:val="000000"/>
          <w:sz w:val="20"/>
          <w:szCs w:val="20"/>
          <w:lang w:eastAsia="en-US"/>
        </w:rPr>
        <w:t>Usluge osiguranja za razdoblje od četiri godine,</w:t>
      </w:r>
      <w:r w:rsidR="00CB38D3" w:rsidRPr="006A14B8">
        <w:rPr>
          <w:rFonts w:ascii="Arial" w:eastAsia="Calibri" w:hAnsi="Arial" w:cs="Arial"/>
          <w:sz w:val="20"/>
          <w:szCs w:val="20"/>
          <w:lang w:eastAsia="en-US"/>
        </w:rPr>
        <w:t xml:space="preserve"> </w:t>
      </w:r>
      <w:r w:rsidR="00CB38D3" w:rsidRPr="006A14B8">
        <w:rPr>
          <w:rFonts w:ascii="Arial" w:eastAsia="Calibri" w:hAnsi="Arial" w:cs="Arial"/>
          <w:color w:val="000000"/>
          <w:sz w:val="20"/>
          <w:szCs w:val="20"/>
          <w:lang w:eastAsia="en-US"/>
        </w:rPr>
        <w:t>prema tehničkoj specifikaciji i troškovniku koji su sastavni dio dokumentacije o nabavi.</w:t>
      </w:r>
    </w:p>
    <w:p w14:paraId="65CD3B90" w14:textId="77777777" w:rsidR="00CB38D3" w:rsidRPr="006A14B8" w:rsidRDefault="00CB38D3" w:rsidP="00CB38D3">
      <w:pPr>
        <w:jc w:val="both"/>
        <w:rPr>
          <w:rFonts w:ascii="Arial" w:eastAsia="Calibri" w:hAnsi="Arial" w:cs="Arial"/>
          <w:b/>
          <w:color w:val="000000"/>
          <w:sz w:val="20"/>
          <w:szCs w:val="20"/>
          <w:lang w:eastAsia="en-US"/>
        </w:rPr>
      </w:pPr>
      <w:r w:rsidRPr="006A14B8">
        <w:rPr>
          <w:rFonts w:ascii="Arial" w:eastAsia="Calibri" w:hAnsi="Arial" w:cs="Arial"/>
          <w:color w:val="000000"/>
          <w:sz w:val="20"/>
          <w:szCs w:val="20"/>
          <w:lang w:eastAsia="en-US"/>
        </w:rPr>
        <w:t>Ponuditelji su dužni ponuditi predmet nabave u cijelosti za sve vrste osiguranja, koje su predmet ove nabave i to  kako slijedi:</w:t>
      </w:r>
    </w:p>
    <w:p w14:paraId="0D72E7DF" w14:textId="77777777" w:rsidR="00CB38D3" w:rsidRPr="006A14B8" w:rsidRDefault="00CB38D3" w:rsidP="00CB38D3">
      <w:pPr>
        <w:jc w:val="both"/>
        <w:rPr>
          <w:rFonts w:ascii="Arial" w:eastAsia="Calibri" w:hAnsi="Arial" w:cs="Arial"/>
          <w:b/>
          <w:color w:val="000000"/>
          <w:sz w:val="20"/>
          <w:szCs w:val="20"/>
          <w:lang w:eastAsia="en-US"/>
        </w:rPr>
      </w:pPr>
      <w:r w:rsidRPr="006A14B8">
        <w:rPr>
          <w:rFonts w:ascii="Arial" w:eastAsia="Calibri" w:hAnsi="Arial" w:cs="Arial"/>
          <w:b/>
          <w:color w:val="000000"/>
          <w:sz w:val="20"/>
          <w:szCs w:val="20"/>
          <w:lang w:eastAsia="en-US"/>
        </w:rPr>
        <w:t xml:space="preserve">- </w:t>
      </w:r>
      <w:r w:rsidRPr="006A14B8">
        <w:rPr>
          <w:rFonts w:ascii="Arial" w:eastAsia="Calibri" w:hAnsi="Arial" w:cs="Arial"/>
          <w:color w:val="000000"/>
          <w:sz w:val="20"/>
          <w:szCs w:val="20"/>
          <w:lang w:eastAsia="en-US"/>
        </w:rPr>
        <w:t xml:space="preserve">Osiguranje imovine,                     </w:t>
      </w:r>
      <w:r w:rsidRPr="006A14B8">
        <w:rPr>
          <w:rFonts w:ascii="Arial" w:eastAsia="Calibri" w:hAnsi="Arial" w:cs="Arial"/>
          <w:color w:val="000000"/>
          <w:sz w:val="20"/>
          <w:szCs w:val="20"/>
          <w:lang w:eastAsia="en-US"/>
        </w:rPr>
        <w:tab/>
      </w:r>
    </w:p>
    <w:p w14:paraId="0C36005A" w14:textId="77777777" w:rsidR="00CB38D3" w:rsidRPr="006A14B8" w:rsidRDefault="00CB38D3" w:rsidP="00CB38D3">
      <w:pPr>
        <w:jc w:val="both"/>
        <w:rPr>
          <w:rFonts w:ascii="Arial" w:eastAsia="Calibri" w:hAnsi="Arial" w:cs="Arial"/>
          <w:color w:val="000000"/>
          <w:sz w:val="20"/>
          <w:szCs w:val="20"/>
          <w:lang w:eastAsia="en-US"/>
        </w:rPr>
      </w:pPr>
      <w:r w:rsidRPr="006A14B8">
        <w:rPr>
          <w:rFonts w:ascii="Arial" w:eastAsia="Calibri" w:hAnsi="Arial" w:cs="Arial"/>
          <w:color w:val="000000"/>
          <w:sz w:val="20"/>
          <w:szCs w:val="20"/>
          <w:lang w:eastAsia="en-US"/>
        </w:rPr>
        <w:t>- Osiguranje od odgovornosti,</w:t>
      </w:r>
    </w:p>
    <w:p w14:paraId="0EB821DD" w14:textId="77777777" w:rsidR="00CB38D3" w:rsidRPr="006A14B8" w:rsidRDefault="00CB38D3" w:rsidP="00CB38D3">
      <w:pPr>
        <w:jc w:val="both"/>
        <w:rPr>
          <w:rFonts w:ascii="Arial" w:eastAsia="Calibri" w:hAnsi="Arial" w:cs="Arial"/>
          <w:color w:val="000000"/>
          <w:sz w:val="20"/>
          <w:szCs w:val="20"/>
          <w:lang w:eastAsia="en-US"/>
        </w:rPr>
      </w:pPr>
      <w:r w:rsidRPr="006A14B8">
        <w:rPr>
          <w:rFonts w:ascii="Arial" w:eastAsia="Calibri" w:hAnsi="Arial" w:cs="Arial"/>
          <w:color w:val="000000"/>
          <w:sz w:val="20"/>
          <w:szCs w:val="20"/>
          <w:lang w:eastAsia="en-US"/>
        </w:rPr>
        <w:t>- Osiguranje od nezgode,</w:t>
      </w:r>
    </w:p>
    <w:p w14:paraId="48F7D25B" w14:textId="77777777" w:rsidR="00CB38D3" w:rsidRPr="006A14B8" w:rsidRDefault="00CB38D3" w:rsidP="00CB38D3">
      <w:pPr>
        <w:jc w:val="both"/>
        <w:rPr>
          <w:rFonts w:ascii="Arial" w:eastAsia="Calibri" w:hAnsi="Arial" w:cs="Arial"/>
          <w:color w:val="000000"/>
          <w:sz w:val="20"/>
          <w:szCs w:val="20"/>
          <w:lang w:eastAsia="en-US"/>
        </w:rPr>
      </w:pPr>
      <w:r w:rsidRPr="006A14B8">
        <w:rPr>
          <w:rFonts w:ascii="Arial" w:eastAsia="Calibri" w:hAnsi="Arial" w:cs="Arial"/>
          <w:color w:val="000000"/>
          <w:sz w:val="20"/>
          <w:szCs w:val="20"/>
          <w:lang w:eastAsia="en-US"/>
        </w:rPr>
        <w:t>- Osiguranje motornih vozila</w:t>
      </w:r>
    </w:p>
    <w:p w14:paraId="664DDA4D" w14:textId="77777777" w:rsidR="00CB38D3" w:rsidRPr="006A14B8" w:rsidRDefault="00CB38D3" w:rsidP="00CB38D3">
      <w:pPr>
        <w:jc w:val="both"/>
        <w:rPr>
          <w:rFonts w:ascii="Arial" w:eastAsia="Calibri" w:hAnsi="Arial" w:cs="Arial"/>
          <w:color w:val="000000"/>
          <w:sz w:val="20"/>
          <w:szCs w:val="20"/>
          <w:lang w:eastAsia="en-US"/>
        </w:rPr>
      </w:pPr>
      <w:r w:rsidRPr="006A14B8">
        <w:rPr>
          <w:rFonts w:ascii="Arial" w:eastAsia="Calibri" w:hAnsi="Arial" w:cs="Arial"/>
          <w:color w:val="000000"/>
          <w:sz w:val="20"/>
          <w:szCs w:val="20"/>
          <w:lang w:eastAsia="en-US"/>
        </w:rPr>
        <w:t>- Osiguranje plovila</w:t>
      </w:r>
    </w:p>
    <w:p w14:paraId="61E43356" w14:textId="77777777" w:rsidR="00F21D0C" w:rsidRPr="00080044" w:rsidRDefault="00F21D0C" w:rsidP="00F21D0C">
      <w:pPr>
        <w:overflowPunct w:val="0"/>
        <w:autoSpaceDE w:val="0"/>
        <w:autoSpaceDN w:val="0"/>
        <w:adjustRightInd w:val="0"/>
        <w:jc w:val="both"/>
        <w:textAlignment w:val="baseline"/>
        <w:rPr>
          <w:rFonts w:ascii="Arial" w:hAnsi="Arial" w:cs="Arial"/>
          <w:szCs w:val="22"/>
        </w:rPr>
      </w:pPr>
    </w:p>
    <w:p w14:paraId="12273987" w14:textId="2D601E7F" w:rsidR="005E524C" w:rsidRPr="00830534" w:rsidRDefault="005E524C" w:rsidP="005E524C">
      <w:pPr>
        <w:suppressAutoHyphens/>
        <w:autoSpaceDN w:val="0"/>
        <w:jc w:val="both"/>
        <w:textAlignment w:val="baseline"/>
        <w:rPr>
          <w:rFonts w:ascii="Arial" w:hAnsi="Arial" w:cs="Arial"/>
          <w:sz w:val="20"/>
          <w:szCs w:val="20"/>
        </w:rPr>
      </w:pPr>
      <w:r w:rsidRPr="00080044">
        <w:rPr>
          <w:rFonts w:ascii="Arial" w:hAnsi="Arial" w:cs="Arial"/>
          <w:b/>
          <w:sz w:val="20"/>
          <w:szCs w:val="20"/>
        </w:rPr>
        <w:t xml:space="preserve">Oznaka i naziv </w:t>
      </w:r>
      <w:r w:rsidR="0065118C" w:rsidRPr="00080044">
        <w:rPr>
          <w:rFonts w:ascii="Arial" w:hAnsi="Arial" w:cs="Arial"/>
          <w:sz w:val="20"/>
          <w:szCs w:val="20"/>
        </w:rPr>
        <w:t>CPV:</w:t>
      </w:r>
      <w:r w:rsidR="00CB38D3" w:rsidRPr="00080044">
        <w:rPr>
          <w:rFonts w:ascii="Arial" w:hAnsi="Arial" w:cs="Arial"/>
          <w:sz w:val="20"/>
          <w:szCs w:val="20"/>
        </w:rPr>
        <w:t xml:space="preserve"> 66510000-8 Usluge osiguranja</w:t>
      </w:r>
    </w:p>
    <w:p w14:paraId="5FB1CF99" w14:textId="4A5DFE8A" w:rsidR="00606D4C" w:rsidRPr="00481353" w:rsidRDefault="00606D4C" w:rsidP="00832F88">
      <w:pPr>
        <w:jc w:val="both"/>
        <w:rPr>
          <w:rFonts w:ascii="Arial" w:hAnsi="Arial" w:cs="Arial"/>
          <w:sz w:val="20"/>
          <w:szCs w:val="20"/>
        </w:rPr>
      </w:pPr>
    </w:p>
    <w:p w14:paraId="4376012A" w14:textId="471E3F2A"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r w:rsidR="00175E34">
        <w:rPr>
          <w:rFonts w:cs="Arial"/>
        </w:rPr>
        <w:t xml:space="preserve"> </w:t>
      </w:r>
    </w:p>
    <w:p w14:paraId="6979D50E" w14:textId="5C2CCF7B" w:rsidR="00830534" w:rsidRDefault="00830534" w:rsidP="00830534">
      <w:pPr>
        <w:jc w:val="both"/>
        <w:rPr>
          <w:rFonts w:ascii="Arial" w:hAnsi="Arial" w:cs="Arial"/>
          <w:sz w:val="20"/>
          <w:szCs w:val="20"/>
        </w:rPr>
      </w:pPr>
      <w:r w:rsidRPr="0028231A">
        <w:rPr>
          <w:rFonts w:ascii="Arial" w:hAnsi="Arial" w:cs="Arial"/>
          <w:sz w:val="20"/>
          <w:szCs w:val="20"/>
        </w:rPr>
        <w:t>Predmet n</w:t>
      </w:r>
      <w:r w:rsidR="008951EA">
        <w:rPr>
          <w:rFonts w:ascii="Arial" w:hAnsi="Arial" w:cs="Arial"/>
          <w:sz w:val="20"/>
          <w:szCs w:val="20"/>
        </w:rPr>
        <w:t>abave nije podijeljen na grupe, a ponuditelji moraju ponuditi predmet nabave u cijelosti.</w:t>
      </w:r>
    </w:p>
    <w:p w14:paraId="580E5EC4" w14:textId="77777777" w:rsidR="00830534" w:rsidRDefault="00830534" w:rsidP="00830534">
      <w:pPr>
        <w:jc w:val="both"/>
        <w:rPr>
          <w:rFonts w:ascii="Arial" w:hAnsi="Arial" w:cs="Arial"/>
          <w:sz w:val="20"/>
          <w:szCs w:val="20"/>
        </w:rPr>
      </w:pPr>
    </w:p>
    <w:p w14:paraId="32D8E4E7" w14:textId="77777777" w:rsidR="008951EA" w:rsidRPr="008951EA" w:rsidRDefault="008951EA" w:rsidP="008951EA">
      <w:pPr>
        <w:spacing w:after="120"/>
        <w:jc w:val="both"/>
        <w:outlineLvl w:val="2"/>
        <w:rPr>
          <w:rFonts w:ascii="Arial" w:hAnsi="Arial" w:cs="Arial"/>
          <w:b/>
          <w:sz w:val="20"/>
          <w:szCs w:val="20"/>
          <w:u w:val="single"/>
        </w:rPr>
      </w:pPr>
      <w:r w:rsidRPr="008951EA">
        <w:rPr>
          <w:rFonts w:ascii="Arial" w:hAnsi="Arial" w:cs="Arial"/>
          <w:b/>
          <w:sz w:val="20"/>
          <w:szCs w:val="20"/>
          <w:u w:val="single"/>
        </w:rPr>
        <w:t>2.3. Količina predmeta nabave</w:t>
      </w:r>
    </w:p>
    <w:p w14:paraId="0552A922" w14:textId="77777777" w:rsidR="00A30FD5" w:rsidRPr="009A4577" w:rsidRDefault="00A30FD5" w:rsidP="00A30FD5">
      <w:pPr>
        <w:jc w:val="both"/>
        <w:rPr>
          <w:rFonts w:ascii="Arial" w:hAnsi="Arial" w:cs="Arial"/>
          <w:sz w:val="20"/>
          <w:szCs w:val="20"/>
        </w:rPr>
      </w:pPr>
      <w:r w:rsidRPr="0095528A">
        <w:rPr>
          <w:rFonts w:ascii="Arial" w:hAnsi="Arial" w:cs="Arial"/>
          <w:sz w:val="20"/>
          <w:szCs w:val="20"/>
        </w:rPr>
        <w:t>Količina predmeta nabave je predviđena (okvirna), a razvidna je iz troškovnika.</w:t>
      </w:r>
    </w:p>
    <w:p w14:paraId="4F2F2B82" w14:textId="77777777" w:rsidR="00A30FD5" w:rsidRPr="009A4577" w:rsidRDefault="00A30FD5" w:rsidP="00A30FD5">
      <w:pPr>
        <w:jc w:val="both"/>
        <w:rPr>
          <w:rFonts w:ascii="Arial" w:hAnsi="Arial" w:cs="Arial"/>
          <w:sz w:val="20"/>
          <w:szCs w:val="20"/>
        </w:rPr>
      </w:pPr>
    </w:p>
    <w:p w14:paraId="5FA4EFDE" w14:textId="11570077" w:rsidR="00A30FD5" w:rsidRPr="009A4577" w:rsidRDefault="00A30FD5" w:rsidP="00A30FD5">
      <w:pPr>
        <w:jc w:val="both"/>
        <w:rPr>
          <w:rFonts w:ascii="Arial" w:hAnsi="Arial" w:cs="Arial"/>
          <w:sz w:val="20"/>
          <w:szCs w:val="20"/>
        </w:rPr>
      </w:pPr>
      <w:r w:rsidRPr="009A4577">
        <w:rPr>
          <w:rFonts w:ascii="Arial" w:hAnsi="Arial" w:cs="Arial"/>
          <w:sz w:val="20"/>
          <w:szCs w:val="20"/>
        </w:rPr>
        <w:t xml:space="preserve">Predviđena (okvirna) količina predmeta nabave određena je budući da zbog prirode predmeta nabave </w:t>
      </w:r>
      <w:r w:rsidR="0095528A" w:rsidRPr="0095528A">
        <w:rPr>
          <w:rFonts w:ascii="Arial" w:hAnsi="Arial" w:cs="Arial"/>
          <w:sz w:val="20"/>
          <w:szCs w:val="20"/>
        </w:rPr>
        <w:t>i činjenice da se sklapa okvirni sporazum na duže razdoblje</w:t>
      </w:r>
      <w:r w:rsidR="0095528A">
        <w:rPr>
          <w:rFonts w:ascii="Arial" w:hAnsi="Arial" w:cs="Arial"/>
          <w:sz w:val="20"/>
          <w:szCs w:val="20"/>
        </w:rPr>
        <w:t>.</w:t>
      </w:r>
      <w:r w:rsidR="0095528A" w:rsidRPr="0095528A">
        <w:rPr>
          <w:rFonts w:ascii="Arial" w:hAnsi="Arial" w:cs="Arial"/>
          <w:sz w:val="20"/>
          <w:szCs w:val="20"/>
        </w:rPr>
        <w:t xml:space="preserve"> </w:t>
      </w:r>
      <w:r w:rsidR="0095528A">
        <w:rPr>
          <w:rFonts w:ascii="Arial" w:hAnsi="Arial" w:cs="Arial"/>
          <w:sz w:val="20"/>
          <w:szCs w:val="20"/>
        </w:rPr>
        <w:t>N</w:t>
      </w:r>
      <w:r w:rsidRPr="009A4577">
        <w:rPr>
          <w:rFonts w:ascii="Arial" w:hAnsi="Arial" w:cs="Arial"/>
          <w:sz w:val="20"/>
          <w:szCs w:val="20"/>
        </w:rPr>
        <w:t xml:space="preserve">aručitelji ne može unaprijed i sa sigurnošću znati točne količine za kojima će se pojaviti potreba u razdoblju trajanja okvirnog sporazuma. </w:t>
      </w:r>
    </w:p>
    <w:p w14:paraId="55930917" w14:textId="77777777" w:rsidR="00A30FD5" w:rsidRPr="009A4577" w:rsidRDefault="00A30FD5" w:rsidP="00A30FD5">
      <w:pPr>
        <w:jc w:val="both"/>
        <w:rPr>
          <w:rFonts w:ascii="Arial" w:hAnsi="Arial" w:cs="Arial"/>
          <w:sz w:val="20"/>
          <w:szCs w:val="20"/>
        </w:rPr>
      </w:pPr>
    </w:p>
    <w:p w14:paraId="04D09159" w14:textId="6FDB9E1B" w:rsidR="00A30FD5" w:rsidRPr="009A4577" w:rsidRDefault="00A30FD5" w:rsidP="00A30FD5">
      <w:pPr>
        <w:jc w:val="both"/>
        <w:rPr>
          <w:rFonts w:ascii="Arial" w:hAnsi="Arial" w:cs="Arial"/>
          <w:sz w:val="20"/>
          <w:szCs w:val="20"/>
        </w:rPr>
      </w:pPr>
      <w:r w:rsidRPr="009A4577">
        <w:rPr>
          <w:rFonts w:ascii="Arial" w:hAnsi="Arial" w:cs="Arial"/>
          <w:sz w:val="20"/>
          <w:szCs w:val="20"/>
        </w:rPr>
        <w:t>Stvarno nabavljena količina predmeta nabave temeljem okvirnog sporazuma može biti veća ili manja od predviđene (okvirne) količine</w:t>
      </w:r>
      <w:r>
        <w:rPr>
          <w:rFonts w:ascii="Arial" w:hAnsi="Arial" w:cs="Arial"/>
          <w:sz w:val="20"/>
          <w:szCs w:val="20"/>
        </w:rPr>
        <w:t>.</w:t>
      </w:r>
    </w:p>
    <w:p w14:paraId="5064BC94" w14:textId="77777777" w:rsidR="00A30FD5" w:rsidRPr="009A4577" w:rsidRDefault="00A30FD5" w:rsidP="00A30FD5">
      <w:pPr>
        <w:jc w:val="both"/>
        <w:rPr>
          <w:rFonts w:ascii="Arial" w:hAnsi="Arial" w:cs="Arial"/>
          <w:sz w:val="20"/>
          <w:szCs w:val="20"/>
        </w:rPr>
      </w:pPr>
    </w:p>
    <w:p w14:paraId="43A34AEA" w14:textId="77777777" w:rsidR="00A30FD5" w:rsidRPr="009A4577" w:rsidRDefault="00A30FD5" w:rsidP="00A30FD5">
      <w:pPr>
        <w:jc w:val="both"/>
        <w:rPr>
          <w:rFonts w:ascii="Arial" w:hAnsi="Arial" w:cs="Arial"/>
          <w:sz w:val="20"/>
          <w:szCs w:val="20"/>
        </w:rPr>
      </w:pPr>
      <w:r w:rsidRPr="009A4577">
        <w:rPr>
          <w:rFonts w:ascii="Arial" w:hAnsi="Arial" w:cs="Arial"/>
          <w:sz w:val="20"/>
          <w:szCs w:val="20"/>
        </w:rPr>
        <w:t xml:space="preserve">Naručitelj se ne obvezuje na realizaciju navedenih količina u cijelosti. Stvarna realizacija ovisi o potrebama naručitelja te može biti veća ili manja od predviđene (okvirne) količine. </w:t>
      </w:r>
    </w:p>
    <w:p w14:paraId="136767D3" w14:textId="77777777" w:rsidR="00DE4DE4" w:rsidRDefault="00DE4DE4" w:rsidP="00A71A5F">
      <w:pPr>
        <w:pStyle w:val="Bezproreda"/>
        <w:ind w:left="0"/>
        <w:jc w:val="both"/>
        <w:rPr>
          <w:rFonts w:cs="Arial"/>
          <w:b/>
        </w:rPr>
      </w:pPr>
    </w:p>
    <w:p w14:paraId="3D78C62F" w14:textId="77777777" w:rsidR="008951EA" w:rsidRPr="008951EA" w:rsidRDefault="008951EA" w:rsidP="008951EA">
      <w:pPr>
        <w:spacing w:after="120"/>
        <w:jc w:val="both"/>
        <w:outlineLvl w:val="2"/>
        <w:rPr>
          <w:rFonts w:ascii="Arial" w:hAnsi="Arial" w:cs="Arial"/>
          <w:b/>
          <w:sz w:val="20"/>
          <w:szCs w:val="20"/>
          <w:u w:val="single"/>
        </w:rPr>
      </w:pPr>
      <w:r w:rsidRPr="008951EA">
        <w:rPr>
          <w:rFonts w:ascii="Arial" w:hAnsi="Arial" w:cs="Arial"/>
          <w:b/>
          <w:sz w:val="20"/>
          <w:szCs w:val="20"/>
          <w:u w:val="single"/>
        </w:rPr>
        <w:t>2.4. Tehničke specifikacije</w:t>
      </w:r>
    </w:p>
    <w:p w14:paraId="5D57CB45" w14:textId="77777777" w:rsidR="008951EA" w:rsidRPr="008951EA" w:rsidRDefault="008951EA" w:rsidP="008951EA">
      <w:pPr>
        <w:jc w:val="both"/>
        <w:rPr>
          <w:rFonts w:ascii="Arial" w:hAnsi="Arial" w:cs="Arial"/>
          <w:sz w:val="20"/>
          <w:szCs w:val="20"/>
        </w:rPr>
      </w:pPr>
      <w:r w:rsidRPr="008951EA">
        <w:rPr>
          <w:rFonts w:ascii="Arial" w:hAnsi="Arial" w:cs="Arial"/>
          <w:color w:val="000000"/>
          <w:sz w:val="20"/>
          <w:szCs w:val="20"/>
        </w:rPr>
        <w:t xml:space="preserve">Tehničkim specifikacijama utvrđuju se </w:t>
      </w:r>
      <w:r w:rsidRPr="008951EA">
        <w:rPr>
          <w:rFonts w:ascii="Arial" w:hAnsi="Arial" w:cs="Arial"/>
          <w:sz w:val="20"/>
          <w:szCs w:val="20"/>
        </w:rPr>
        <w:t>tražene minimalne karakteristike</w:t>
      </w:r>
      <w:r w:rsidRPr="008951EA">
        <w:rPr>
          <w:rFonts w:ascii="Arial" w:hAnsi="Arial" w:cs="Arial"/>
          <w:color w:val="000000"/>
          <w:sz w:val="20"/>
          <w:szCs w:val="20"/>
        </w:rPr>
        <w:t xml:space="preserve"> usluga koje se nabavljaju.</w:t>
      </w:r>
    </w:p>
    <w:p w14:paraId="0C1DF9E0" w14:textId="39E0BEC2" w:rsidR="008951EA" w:rsidRPr="008951EA" w:rsidRDefault="008951EA" w:rsidP="008951EA">
      <w:pPr>
        <w:jc w:val="both"/>
        <w:rPr>
          <w:rFonts w:ascii="Arial" w:hAnsi="Arial" w:cs="Arial"/>
          <w:sz w:val="20"/>
          <w:szCs w:val="22"/>
        </w:rPr>
      </w:pPr>
      <w:r w:rsidRPr="00080044">
        <w:rPr>
          <w:rFonts w:ascii="Arial" w:hAnsi="Arial" w:cs="Arial"/>
          <w:sz w:val="20"/>
          <w:szCs w:val="22"/>
        </w:rPr>
        <w:t xml:space="preserve">Tehničke specifikacije u cijelosti </w:t>
      </w:r>
      <w:r w:rsidR="00D7076D" w:rsidRPr="00080044">
        <w:rPr>
          <w:rFonts w:ascii="Arial" w:hAnsi="Arial" w:cs="Arial"/>
          <w:sz w:val="20"/>
          <w:szCs w:val="22"/>
        </w:rPr>
        <w:t>su iskazane u Prilogu 3. – tehničke specifikacije</w:t>
      </w:r>
      <w:r w:rsidRPr="00080044">
        <w:rPr>
          <w:rFonts w:ascii="Arial" w:hAnsi="Arial" w:cs="Arial"/>
          <w:sz w:val="20"/>
          <w:szCs w:val="22"/>
        </w:rPr>
        <w:t xml:space="preserve"> i Troškovniku iz priloga ove Dokumentacije o nabavi.</w:t>
      </w:r>
    </w:p>
    <w:p w14:paraId="7507B7C0" w14:textId="77777777" w:rsidR="008951EA" w:rsidRPr="008951EA" w:rsidRDefault="008951EA" w:rsidP="008951EA">
      <w:pPr>
        <w:jc w:val="both"/>
        <w:rPr>
          <w:rFonts w:ascii="Arial" w:hAnsi="Arial" w:cs="Arial"/>
          <w:color w:val="000000"/>
          <w:sz w:val="20"/>
          <w:szCs w:val="20"/>
        </w:rPr>
      </w:pPr>
      <w:r w:rsidRPr="008951EA">
        <w:rPr>
          <w:rFonts w:ascii="Arial" w:hAnsi="Arial" w:cs="Arial"/>
          <w:color w:val="000000"/>
          <w:sz w:val="20"/>
          <w:szCs w:val="20"/>
        </w:rPr>
        <w:t xml:space="preserve"> </w:t>
      </w:r>
    </w:p>
    <w:p w14:paraId="4421357D" w14:textId="77777777" w:rsidR="008951EA" w:rsidRPr="008951EA" w:rsidRDefault="008951EA" w:rsidP="008951EA">
      <w:pPr>
        <w:keepNext/>
        <w:keepLines/>
        <w:outlineLvl w:val="2"/>
        <w:rPr>
          <w:rFonts w:ascii="Arial" w:hAnsi="Arial"/>
          <w:b/>
          <w:bCs/>
          <w:color w:val="000000" w:themeColor="text1"/>
          <w:sz w:val="20"/>
          <w:u w:val="single"/>
        </w:rPr>
      </w:pPr>
      <w:r w:rsidRPr="008951EA">
        <w:rPr>
          <w:rFonts w:ascii="Arial" w:hAnsi="Arial"/>
          <w:b/>
          <w:bCs/>
          <w:color w:val="000000" w:themeColor="text1"/>
          <w:sz w:val="20"/>
          <w:u w:val="single"/>
        </w:rPr>
        <w:t>2.4.1. Tehničke specifikacije u obliku izvedbenih ili funkcionalnih zahtjeva te u obliku sukladnosti sa normama</w:t>
      </w:r>
    </w:p>
    <w:p w14:paraId="490DD640" w14:textId="77777777" w:rsidR="008951EA" w:rsidRPr="008951EA" w:rsidRDefault="008951EA" w:rsidP="008951EA">
      <w:pPr>
        <w:spacing w:before="120"/>
        <w:jc w:val="both"/>
        <w:rPr>
          <w:rFonts w:ascii="Arial" w:hAnsi="Arial" w:cs="Arial"/>
          <w:sz w:val="20"/>
          <w:szCs w:val="20"/>
        </w:rPr>
      </w:pPr>
      <w:r w:rsidRPr="008951EA">
        <w:rPr>
          <w:rFonts w:ascii="Arial" w:hAnsi="Arial" w:cs="Arial"/>
          <w:color w:val="000000"/>
          <w:sz w:val="20"/>
          <w:szCs w:val="20"/>
        </w:rPr>
        <w:t>Ukoliko se tehničke specifikacije formuliraju</w:t>
      </w:r>
      <w:r w:rsidRPr="008951EA">
        <w:rPr>
          <w:rFonts w:ascii="Arial" w:hAnsi="Arial" w:cs="Arial"/>
          <w:sz w:val="20"/>
          <w:szCs w:val="20"/>
        </w:rPr>
        <w:t xml:space="preserve"> sukladno članku 209. ZJN 2016, smatra se da je svaka takva uputa/zahtjev popraćena izrazom „</w:t>
      </w:r>
      <w:r w:rsidRPr="008951EA">
        <w:rPr>
          <w:rFonts w:ascii="Arial" w:hAnsi="Arial" w:cs="Arial"/>
          <w:i/>
          <w:iCs/>
          <w:sz w:val="20"/>
          <w:szCs w:val="20"/>
        </w:rPr>
        <w:t>ili jednakovrijedno</w:t>
      </w:r>
      <w:r w:rsidRPr="008951EA">
        <w:rPr>
          <w:rFonts w:ascii="Arial" w:hAnsi="Arial" w:cs="Arial"/>
          <w:sz w:val="20"/>
          <w:szCs w:val="20"/>
        </w:rPr>
        <w:t>“ te su ponuditelji slobodni nuditi jednakovrijedna rješenja.</w:t>
      </w:r>
    </w:p>
    <w:p w14:paraId="32E126EC" w14:textId="77777777" w:rsidR="008951EA" w:rsidRPr="008951EA" w:rsidRDefault="008951EA" w:rsidP="008951EA">
      <w:pPr>
        <w:spacing w:before="120"/>
        <w:jc w:val="both"/>
        <w:rPr>
          <w:rFonts w:ascii="Arial" w:hAnsi="Arial" w:cs="Arial"/>
          <w:color w:val="000000"/>
          <w:sz w:val="20"/>
          <w:szCs w:val="20"/>
        </w:rPr>
      </w:pPr>
      <w:r w:rsidRPr="008951EA">
        <w:rPr>
          <w:rFonts w:ascii="Arial" w:hAnsi="Arial" w:cs="Arial"/>
          <w:color w:val="000000"/>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29F0521" w14:textId="77777777" w:rsidR="008951EA" w:rsidRPr="008951EA" w:rsidRDefault="008951EA" w:rsidP="008951EA">
      <w:pPr>
        <w:spacing w:before="120"/>
        <w:jc w:val="both"/>
        <w:rPr>
          <w:rFonts w:ascii="Arial" w:hAnsi="Arial" w:cs="Arial"/>
          <w:color w:val="000000"/>
          <w:sz w:val="20"/>
          <w:szCs w:val="20"/>
        </w:rPr>
      </w:pPr>
      <w:r w:rsidRPr="008951EA">
        <w:rPr>
          <w:rFonts w:ascii="Arial" w:hAnsi="Arial" w:cs="Arial"/>
          <w:color w:val="000000"/>
          <w:sz w:val="20"/>
          <w:szCs w:val="20"/>
        </w:rPr>
        <w:t>U tom slučaju ponuditelj mora u ponudi na zadovoljavajući način naručitelju, bilo kojim prikladnim sredstvom što uključuje i sredstva dokazivanja iz članka 213. ZJN 2016, dokazati da radovi, roba ili usluge koji odgovaraju normi udovoljavaju izvedbenim ili funkcionalnim zahtjevima naručitelja.</w:t>
      </w:r>
    </w:p>
    <w:p w14:paraId="29946ADA" w14:textId="77777777" w:rsidR="008951EA" w:rsidRPr="008951EA" w:rsidRDefault="008951EA" w:rsidP="008951EA">
      <w:pPr>
        <w:spacing w:before="120"/>
        <w:jc w:val="both"/>
        <w:rPr>
          <w:rFonts w:ascii="Arial" w:hAnsi="Arial" w:cs="Arial"/>
          <w:color w:val="000000"/>
          <w:sz w:val="20"/>
          <w:szCs w:val="20"/>
        </w:rPr>
      </w:pPr>
      <w:r w:rsidRPr="008951EA">
        <w:rPr>
          <w:rFonts w:ascii="Arial" w:hAnsi="Arial" w:cs="Arial"/>
          <w:color w:val="000000"/>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3DD3F8F3" w14:textId="77777777" w:rsidR="008951EA" w:rsidRPr="008951EA" w:rsidRDefault="008951EA" w:rsidP="008951EA">
      <w:pPr>
        <w:spacing w:before="120"/>
        <w:jc w:val="both"/>
        <w:rPr>
          <w:rFonts w:ascii="Arial" w:hAnsi="Arial" w:cs="Arial"/>
          <w:color w:val="000000"/>
          <w:sz w:val="20"/>
          <w:szCs w:val="20"/>
        </w:rPr>
      </w:pPr>
      <w:r w:rsidRPr="008951EA">
        <w:rPr>
          <w:rFonts w:ascii="Arial" w:hAnsi="Arial" w:cs="Arial"/>
          <w:color w:val="000000"/>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ZJN 2016, da rješenja koja predlaže na jednakovrijedan način zadovoljavaju zahtjeve definirane tehničkim specifikacijama.</w:t>
      </w:r>
    </w:p>
    <w:p w14:paraId="08026543" w14:textId="77777777" w:rsidR="008951EA" w:rsidRPr="008951EA" w:rsidRDefault="008951EA" w:rsidP="008951EA">
      <w:pPr>
        <w:keepNext/>
        <w:keepLines/>
        <w:spacing w:before="200"/>
        <w:outlineLvl w:val="2"/>
        <w:rPr>
          <w:rFonts w:ascii="Arial" w:hAnsi="Arial"/>
          <w:b/>
          <w:bCs/>
          <w:color w:val="000000" w:themeColor="text1"/>
          <w:sz w:val="20"/>
          <w:u w:val="single"/>
        </w:rPr>
      </w:pPr>
      <w:r w:rsidRPr="008951EA">
        <w:rPr>
          <w:rFonts w:ascii="Arial" w:hAnsi="Arial"/>
          <w:b/>
          <w:bCs/>
          <w:color w:val="000000" w:themeColor="text1"/>
          <w:sz w:val="20"/>
          <w:u w:val="single"/>
        </w:rPr>
        <w:t xml:space="preserve">2.4.2. Oznake u tehničkim specifikacijama </w:t>
      </w:r>
    </w:p>
    <w:p w14:paraId="5EF36CCA" w14:textId="77777777" w:rsidR="008951EA" w:rsidRPr="008951EA" w:rsidRDefault="008951EA" w:rsidP="008951EA">
      <w:pPr>
        <w:spacing w:before="120"/>
        <w:jc w:val="both"/>
        <w:rPr>
          <w:rFonts w:ascii="Arial" w:hAnsi="Arial" w:cs="Arial"/>
          <w:sz w:val="20"/>
          <w:szCs w:val="20"/>
        </w:rPr>
      </w:pPr>
      <w:bookmarkStart w:id="13" w:name="_Toc132356943"/>
      <w:bookmarkStart w:id="14" w:name="_Toc132360972"/>
      <w:r w:rsidRPr="008951EA">
        <w:rPr>
          <w:rFonts w:ascii="Arial" w:hAnsi="Arial" w:cs="Arial"/>
          <w:color w:val="000000"/>
          <w:sz w:val="20"/>
          <w:szCs w:val="20"/>
        </w:rPr>
        <w:t>Ukoliko naručitelj u tehničkim specifikacijama, sukladno članku 212. ZJN 2016, zahtjeva određene oznake kao dokazno sredstvo da radovi, roba ili usluge odgovaraju traženim karakteristikama</w:t>
      </w:r>
      <w:r w:rsidRPr="008951EA">
        <w:rPr>
          <w:rFonts w:ascii="Arial" w:hAnsi="Arial" w:cs="Arial"/>
          <w:sz w:val="20"/>
          <w:szCs w:val="20"/>
        </w:rPr>
        <w:t>, smatra se da je svaka takva oznaka popraćena izrazom „</w:t>
      </w:r>
      <w:r w:rsidRPr="008951EA">
        <w:rPr>
          <w:rFonts w:ascii="Arial" w:hAnsi="Arial" w:cs="Arial"/>
          <w:i/>
          <w:iCs/>
          <w:sz w:val="20"/>
          <w:szCs w:val="20"/>
        </w:rPr>
        <w:t>ili jednakovrijedno</w:t>
      </w:r>
      <w:r w:rsidRPr="008951EA">
        <w:rPr>
          <w:rFonts w:ascii="Arial" w:hAnsi="Arial" w:cs="Arial"/>
          <w:sz w:val="20"/>
          <w:szCs w:val="20"/>
        </w:rPr>
        <w:t>“ te su ponuditelji slobodni nuditi jednakovrijednu oznaku.</w:t>
      </w:r>
    </w:p>
    <w:p w14:paraId="3BA17D17" w14:textId="77777777" w:rsidR="008951EA" w:rsidRPr="008951EA" w:rsidRDefault="008951EA" w:rsidP="008951EA">
      <w:pPr>
        <w:spacing w:before="120"/>
        <w:jc w:val="both"/>
        <w:rPr>
          <w:rFonts w:ascii="Arial" w:hAnsi="Arial" w:cs="Arial"/>
          <w:color w:val="000000"/>
          <w:sz w:val="20"/>
          <w:szCs w:val="20"/>
        </w:rPr>
      </w:pPr>
      <w:r w:rsidRPr="008951EA">
        <w:rPr>
          <w:rFonts w:ascii="Arial" w:hAnsi="Arial" w:cs="Arial"/>
          <w:color w:val="000000"/>
          <w:sz w:val="20"/>
          <w:szCs w:val="20"/>
        </w:rPr>
        <w:t>Ukoliko naručitelj zahtijeva određenu oznaku sukladno članku 212. ZJN 2016, naručitelj će prihvatiti svaku oznaku koja potvrđuje da radovi, roba ili usluge zadovoljavaju zahtjeve za jednakovrijednu oznaku.</w:t>
      </w:r>
    </w:p>
    <w:p w14:paraId="3D48B0ED" w14:textId="77777777" w:rsidR="008951EA" w:rsidRPr="008951EA" w:rsidRDefault="008951EA" w:rsidP="008951EA">
      <w:pPr>
        <w:spacing w:before="120"/>
        <w:jc w:val="both"/>
        <w:rPr>
          <w:rFonts w:ascii="Arial" w:hAnsi="Arial" w:cs="Arial"/>
          <w:color w:val="000000"/>
          <w:sz w:val="20"/>
          <w:szCs w:val="20"/>
        </w:rPr>
      </w:pPr>
      <w:r w:rsidRPr="008951EA">
        <w:rPr>
          <w:rFonts w:ascii="Arial" w:hAnsi="Arial" w:cs="Arial"/>
          <w:color w:val="000000"/>
          <w:sz w:val="20"/>
          <w:szCs w:val="20"/>
        </w:rPr>
        <w:t xml:space="preserve">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w:t>
      </w:r>
      <w:r w:rsidRPr="008951EA">
        <w:rPr>
          <w:rFonts w:ascii="Arial" w:hAnsi="Arial" w:cs="Arial"/>
          <w:color w:val="000000"/>
          <w:sz w:val="20"/>
          <w:szCs w:val="20"/>
        </w:rPr>
        <w:lastRenderedPageBreak/>
        <w:t>proizvođača, pod uvjetom da gospodarski subjekt dokaže da radovi, roba ili usluge koje nudi ispunjavaju zahtjeve za određenu oznaku ili određene zahtjeve koje je naveo naručitelj.</w:t>
      </w:r>
    </w:p>
    <w:p w14:paraId="28B83836" w14:textId="77777777" w:rsidR="008951EA" w:rsidRPr="008951EA" w:rsidRDefault="008951EA" w:rsidP="008951EA">
      <w:pPr>
        <w:keepNext/>
        <w:keepLines/>
        <w:spacing w:before="200"/>
        <w:outlineLvl w:val="1"/>
        <w:rPr>
          <w:rFonts w:ascii="Arial" w:hAnsi="Arial"/>
          <w:b/>
          <w:bCs/>
          <w:color w:val="000000" w:themeColor="text1"/>
          <w:sz w:val="20"/>
          <w:szCs w:val="26"/>
          <w:u w:val="single"/>
        </w:rPr>
      </w:pPr>
      <w:r w:rsidRPr="008951EA">
        <w:rPr>
          <w:rFonts w:ascii="Arial" w:hAnsi="Arial"/>
          <w:b/>
          <w:bCs/>
          <w:color w:val="000000" w:themeColor="text1"/>
          <w:sz w:val="20"/>
          <w:szCs w:val="26"/>
          <w:u w:val="single"/>
        </w:rPr>
        <w:t>2.5. Kriteriji za ocjenu jednakovrijednosti predmeta nabave</w:t>
      </w:r>
      <w:bookmarkEnd w:id="13"/>
      <w:bookmarkEnd w:id="14"/>
    </w:p>
    <w:p w14:paraId="3E51275D" w14:textId="77777777" w:rsidR="008951EA" w:rsidRPr="008951EA" w:rsidRDefault="008951EA" w:rsidP="008951EA">
      <w:pPr>
        <w:spacing w:before="120"/>
        <w:jc w:val="both"/>
        <w:rPr>
          <w:rFonts w:ascii="Arial" w:hAnsi="Arial" w:cs="Arial"/>
          <w:sz w:val="20"/>
          <w:szCs w:val="20"/>
        </w:rPr>
      </w:pPr>
      <w:r w:rsidRPr="008951E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4A5FFA05" w14:textId="77777777" w:rsidR="008951EA" w:rsidRPr="008951EA" w:rsidRDefault="008951EA" w:rsidP="008951EA">
      <w:pPr>
        <w:jc w:val="both"/>
        <w:rPr>
          <w:rFonts w:ascii="Arial" w:hAnsi="Arial" w:cs="Arial"/>
          <w:sz w:val="20"/>
          <w:szCs w:val="20"/>
        </w:rPr>
      </w:pPr>
    </w:p>
    <w:p w14:paraId="5F07667C" w14:textId="77777777" w:rsidR="008951EA" w:rsidRPr="008951EA" w:rsidRDefault="008951EA" w:rsidP="008951EA">
      <w:pPr>
        <w:jc w:val="both"/>
        <w:rPr>
          <w:rFonts w:ascii="Arial" w:hAnsi="Arial" w:cs="Arial"/>
          <w:sz w:val="20"/>
          <w:szCs w:val="20"/>
        </w:rPr>
      </w:pPr>
      <w:r w:rsidRPr="008951EA">
        <w:rPr>
          <w:rFonts w:ascii="Arial" w:hAnsi="Arial" w:cs="Arial"/>
          <w:sz w:val="20"/>
          <w:szCs w:val="20"/>
        </w:rPr>
        <w:t>Ukoliko u troškovniku ili tehničkim specifikacijama postoji dodatak "</w:t>
      </w:r>
      <w:r w:rsidRPr="008951EA">
        <w:rPr>
          <w:rFonts w:ascii="Arial" w:hAnsi="Arial" w:cs="Arial"/>
          <w:i/>
          <w:sz w:val="20"/>
          <w:szCs w:val="20"/>
        </w:rPr>
        <w:t>ili jednakovrijedno</w:t>
      </w:r>
      <w:r w:rsidRPr="008951EA">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8951EA">
        <w:rPr>
          <w:rFonts w:ascii="Arial" w:hAnsi="Arial" w:cs="Arial"/>
          <w:i/>
          <w:sz w:val="20"/>
          <w:szCs w:val="20"/>
        </w:rPr>
        <w:t>podatke o proizvođaču</w:t>
      </w:r>
      <w:r w:rsidRPr="008951EA">
        <w:rPr>
          <w:rFonts w:ascii="Arial" w:hAnsi="Arial" w:cs="Arial"/>
          <w:sz w:val="20"/>
          <w:szCs w:val="20"/>
        </w:rPr>
        <w:t xml:space="preserve"> i </w:t>
      </w:r>
      <w:r w:rsidRPr="008951EA">
        <w:rPr>
          <w:rFonts w:ascii="Arial" w:hAnsi="Arial" w:cs="Arial"/>
          <w:i/>
          <w:sz w:val="20"/>
          <w:szCs w:val="20"/>
        </w:rPr>
        <w:t xml:space="preserve">tipu jednakovrijednog rada, robe ili usluge </w:t>
      </w:r>
      <w:r w:rsidRPr="008951EA">
        <w:rPr>
          <w:rFonts w:ascii="Arial" w:hAnsi="Arial" w:cs="Arial"/>
          <w:sz w:val="20"/>
          <w:szCs w:val="20"/>
        </w:rPr>
        <w:t xml:space="preserve">koji nudi te ako se to traži, i ostale podatke koji se odnose na taj rad, robu ili uslugu.    </w:t>
      </w:r>
    </w:p>
    <w:p w14:paraId="39F386A1" w14:textId="77777777" w:rsidR="008951EA" w:rsidRPr="008951EA" w:rsidRDefault="008951EA" w:rsidP="008951EA">
      <w:pPr>
        <w:jc w:val="both"/>
        <w:rPr>
          <w:rFonts w:ascii="Arial" w:hAnsi="Arial" w:cs="Arial"/>
          <w:sz w:val="20"/>
          <w:szCs w:val="20"/>
        </w:rPr>
      </w:pPr>
    </w:p>
    <w:p w14:paraId="4E809153" w14:textId="77777777" w:rsidR="008951EA" w:rsidRPr="008951EA" w:rsidRDefault="008951EA" w:rsidP="008951EA">
      <w:pPr>
        <w:jc w:val="both"/>
        <w:rPr>
          <w:rFonts w:ascii="Arial" w:hAnsi="Arial" w:cs="Arial"/>
          <w:color w:val="000000"/>
          <w:sz w:val="20"/>
          <w:szCs w:val="20"/>
        </w:rPr>
      </w:pPr>
      <w:r w:rsidRPr="008951EA">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8951EA">
        <w:rPr>
          <w:rFonts w:ascii="Arial" w:hAnsi="Arial" w:cs="Arial"/>
          <w:color w:val="000000"/>
          <w:sz w:val="20"/>
          <w:szCs w:val="20"/>
        </w:rPr>
        <w:t>sukladnosti ili potvrdu koju izdaje takvo tijelo, odnosno, tehničku dokumentaciju proizvođača), odnosno, ponuditelj je dužan </w:t>
      </w:r>
      <w:r w:rsidRPr="008951EA">
        <w:rPr>
          <w:rFonts w:ascii="Arial" w:hAnsi="Arial" w:cs="Arial"/>
          <w:b/>
          <w:color w:val="000000"/>
          <w:sz w:val="20"/>
          <w:szCs w:val="20"/>
        </w:rPr>
        <w:t>u ponudi</w:t>
      </w:r>
      <w:r w:rsidRPr="008951EA">
        <w:rPr>
          <w:rFonts w:ascii="Arial" w:hAnsi="Arial" w:cs="Arial"/>
          <w:color w:val="000000"/>
          <w:sz w:val="20"/>
          <w:szCs w:val="20"/>
        </w:rPr>
        <w:t xml:space="preserve"> na zadovoljavajući način naručitelju dokazati, bilo kojim prikladnim sredstvom, što uključuje i sredstva dokazivanja iz članka 213. ZJN 2016, da rad, roba ili usluga koju nudi na jednakovrijedan način zadovoljavaju zahtjeve definirane tehničkim specifikacijama.</w:t>
      </w:r>
    </w:p>
    <w:p w14:paraId="3553F7E4" w14:textId="77777777" w:rsidR="008951EA" w:rsidRPr="008951EA" w:rsidRDefault="008951EA" w:rsidP="008951EA">
      <w:pPr>
        <w:jc w:val="both"/>
        <w:rPr>
          <w:rFonts w:ascii="Arial" w:eastAsia="Calibri" w:hAnsi="Arial" w:cs="Arial"/>
          <w:color w:val="000000"/>
          <w:sz w:val="20"/>
          <w:szCs w:val="20"/>
          <w:lang w:eastAsia="en-US"/>
        </w:rPr>
      </w:pPr>
    </w:p>
    <w:p w14:paraId="7159BE64" w14:textId="77777777" w:rsidR="008951EA" w:rsidRPr="008951EA" w:rsidRDefault="008951EA" w:rsidP="008951EA">
      <w:pPr>
        <w:jc w:val="both"/>
        <w:rPr>
          <w:rFonts w:ascii="Arial" w:hAnsi="Arial" w:cs="Arial"/>
          <w:color w:val="000000"/>
          <w:sz w:val="20"/>
          <w:szCs w:val="20"/>
        </w:rPr>
      </w:pPr>
      <w:r w:rsidRPr="008951EA">
        <w:rPr>
          <w:rFonts w:ascii="Arial" w:eastAsia="Calibri" w:hAnsi="Arial" w:cs="Arial"/>
          <w:color w:val="000000"/>
          <w:sz w:val="20"/>
          <w:szCs w:val="20"/>
          <w:lang w:eastAsia="en-US"/>
        </w:rPr>
        <w:t xml:space="preserve">Naručitelj neće odbiti ponudu zbog toga što ponuđeni radovi, roba ili usluge nisu u skladu s tehničkim specifikacijama na koje je uputio, ako ponuditelj </w:t>
      </w:r>
      <w:r w:rsidRPr="008951EA">
        <w:rPr>
          <w:rFonts w:ascii="Arial" w:eastAsia="Calibri" w:hAnsi="Arial" w:cs="Arial"/>
          <w:b/>
          <w:color w:val="000000"/>
          <w:sz w:val="20"/>
          <w:szCs w:val="20"/>
          <w:lang w:eastAsia="en-US"/>
        </w:rPr>
        <w:t>u ponudi</w:t>
      </w:r>
      <w:r w:rsidRPr="008951EA">
        <w:rPr>
          <w:rFonts w:ascii="Arial" w:eastAsia="Calibri" w:hAnsi="Arial" w:cs="Arial"/>
          <w:color w:val="000000"/>
          <w:sz w:val="20"/>
          <w:szCs w:val="20"/>
          <w:lang w:eastAsia="en-US"/>
        </w:rPr>
        <w:t xml:space="preserve"> na zadovoljavajući način naručitelju dokaže, bilo kojim prikladnim sredstvom, </w:t>
      </w:r>
      <w:r w:rsidRPr="008951EA">
        <w:rPr>
          <w:rFonts w:ascii="Arial" w:hAnsi="Arial" w:cs="Arial"/>
          <w:color w:val="000000"/>
          <w:sz w:val="20"/>
          <w:szCs w:val="20"/>
        </w:rPr>
        <w:t xml:space="preserve">da rad, roba ili usluga koju nudi na jednakovrijedan način zadovoljavaju zahtjeve definirane tehničkim specifikacijama. </w:t>
      </w:r>
    </w:p>
    <w:p w14:paraId="1AE9F6FE" w14:textId="77777777" w:rsidR="008951EA" w:rsidRPr="008951EA" w:rsidRDefault="008951EA" w:rsidP="008951EA">
      <w:pPr>
        <w:jc w:val="both"/>
        <w:rPr>
          <w:rFonts w:ascii="Arial" w:hAnsi="Arial" w:cs="Arial"/>
          <w:b/>
          <w:sz w:val="20"/>
          <w:szCs w:val="20"/>
          <w:u w:val="single"/>
        </w:rPr>
      </w:pPr>
    </w:p>
    <w:p w14:paraId="1CB54112" w14:textId="77777777" w:rsidR="008951EA" w:rsidRPr="008951EA" w:rsidRDefault="008951EA" w:rsidP="008951EA">
      <w:pPr>
        <w:jc w:val="both"/>
        <w:rPr>
          <w:rFonts w:ascii="Arial" w:hAnsi="Arial" w:cs="Arial"/>
          <w:b/>
          <w:sz w:val="20"/>
          <w:szCs w:val="20"/>
          <w:u w:val="single"/>
        </w:rPr>
      </w:pPr>
      <w:r w:rsidRPr="008951EA">
        <w:rPr>
          <w:rFonts w:ascii="Arial" w:hAnsi="Arial" w:cs="Arial"/>
          <w:b/>
          <w:sz w:val="20"/>
          <w:szCs w:val="20"/>
          <w:u w:val="single"/>
        </w:rPr>
        <w:t>2.6. Troškovnik</w:t>
      </w:r>
    </w:p>
    <w:p w14:paraId="708E1E5C" w14:textId="77777777" w:rsidR="008951EA" w:rsidRPr="008951EA" w:rsidRDefault="008951EA" w:rsidP="008951EA">
      <w:pPr>
        <w:spacing w:before="120"/>
        <w:jc w:val="both"/>
        <w:rPr>
          <w:rFonts w:ascii="Arial" w:eastAsia="Calibri" w:hAnsi="Arial" w:cs="Arial"/>
          <w:sz w:val="20"/>
          <w:szCs w:val="20"/>
          <w:lang w:eastAsia="en-US"/>
        </w:rPr>
      </w:pPr>
      <w:r w:rsidRPr="008951EA">
        <w:rPr>
          <w:rFonts w:ascii="Arial" w:eastAsia="Calibri" w:hAnsi="Arial" w:cs="Arial"/>
          <w:sz w:val="20"/>
          <w:szCs w:val="20"/>
          <w:lang w:eastAsia="en-US"/>
        </w:rPr>
        <w:t>Troškovnik se nalazi u prilogu Dokumentacije o nabavi u nestandardiziranom obliku koji omogućuje elektroničko ispunjavanje.</w:t>
      </w:r>
    </w:p>
    <w:p w14:paraId="172FB2ED" w14:textId="77777777" w:rsidR="008951EA" w:rsidRPr="008951EA" w:rsidRDefault="008951EA" w:rsidP="008951EA">
      <w:pPr>
        <w:spacing w:before="120"/>
        <w:jc w:val="both"/>
        <w:rPr>
          <w:rFonts w:ascii="Arial" w:eastAsia="Calibri" w:hAnsi="Arial" w:cs="Arial"/>
          <w:sz w:val="20"/>
          <w:szCs w:val="20"/>
          <w:lang w:eastAsia="en-US"/>
        </w:rPr>
      </w:pPr>
      <w:r w:rsidRPr="008951EA">
        <w:rPr>
          <w:rFonts w:ascii="Arial" w:eastAsia="Calibri" w:hAnsi="Arial" w:cs="Arial"/>
          <w:sz w:val="20"/>
          <w:szCs w:val="20"/>
          <w:lang w:eastAsia="en-US"/>
        </w:rPr>
        <w:t>Gospodarski subjekt treba popuniti priloženi troškovnik - upisati sve jedinične cijene stavaka i ukupne cijene stavaka, ukupnu cijenu ponude bez PDV-a, iznos PDV-a i ukupnu cijenu ponude s PDV-om.</w:t>
      </w:r>
    </w:p>
    <w:p w14:paraId="1BEFD92F" w14:textId="77777777" w:rsidR="008951EA" w:rsidRPr="008951EA" w:rsidRDefault="008951EA" w:rsidP="008951EA">
      <w:pPr>
        <w:spacing w:before="120"/>
        <w:jc w:val="both"/>
        <w:rPr>
          <w:rFonts w:ascii="Arial" w:eastAsia="Calibri" w:hAnsi="Arial" w:cs="Arial"/>
          <w:sz w:val="20"/>
          <w:szCs w:val="20"/>
          <w:lang w:eastAsia="en-US"/>
        </w:rPr>
      </w:pPr>
      <w:r w:rsidRPr="008951EA">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5B6BA48F" w14:textId="77777777" w:rsidR="008951EA" w:rsidRPr="008951EA" w:rsidRDefault="008951EA" w:rsidP="008951EA">
      <w:pPr>
        <w:spacing w:before="120"/>
        <w:jc w:val="both"/>
        <w:rPr>
          <w:rFonts w:ascii="Arial" w:eastAsia="Calibri" w:hAnsi="Arial" w:cs="Arial"/>
          <w:sz w:val="20"/>
          <w:szCs w:val="20"/>
          <w:lang w:eastAsia="en-US"/>
        </w:rPr>
      </w:pPr>
      <w:r w:rsidRPr="008951EA">
        <w:rPr>
          <w:rFonts w:ascii="Arial" w:eastAsia="Calibri" w:hAnsi="Arial" w:cs="Arial"/>
          <w:sz w:val="20"/>
          <w:szCs w:val="20"/>
          <w:lang w:eastAsia="en-US"/>
        </w:rPr>
        <w:t>Ukoliko ponuditelj izmijeni troškovnik koji se nalazi u prilogu Dokumentacije o nabavi (promijeni tekstualni opis, jedinicu mjere ili količinu stavke) smatrat će se da njegova ponuda nije sukladna Dokumentaciji o nabavi, odnosno, da je nepravilna. Takvu ponudu naručitelj će odbiti na temelju rezultata pregleda i ocjene. Ukoliko troškovnik nije moguće dopuniti, razjasniti ili upotpuniti sukladno odredbama članka 293. ZJN 2016 takvu ponudu naručitelj će odbiti na temelju rezultata pregleda i ocjene.</w:t>
      </w:r>
    </w:p>
    <w:p w14:paraId="4B94DC8A" w14:textId="77777777" w:rsidR="008951EA" w:rsidRPr="008951EA" w:rsidRDefault="008951EA" w:rsidP="008951EA">
      <w:pPr>
        <w:spacing w:before="120"/>
        <w:jc w:val="both"/>
        <w:rPr>
          <w:rFonts w:ascii="Arial" w:eastAsia="Calibri" w:hAnsi="Arial" w:cs="Arial"/>
          <w:sz w:val="20"/>
          <w:szCs w:val="20"/>
          <w:lang w:eastAsia="en-US"/>
        </w:rPr>
      </w:pPr>
      <w:r w:rsidRPr="008951EA">
        <w:rPr>
          <w:rFonts w:ascii="Arial" w:eastAsia="Calibri" w:hAnsi="Arial" w:cs="Arial"/>
          <w:sz w:val="20"/>
          <w:szCs w:val="20"/>
          <w:lang w:eastAsia="en-US"/>
        </w:rPr>
        <w:t>Troškovnik se u ponudi obvezno dostavlja u istom formatu u kojem je stavljen na raspolaganje u EOJN RH (u Excel formatu).</w:t>
      </w:r>
    </w:p>
    <w:p w14:paraId="14A5AE47" w14:textId="77777777" w:rsidR="007E7CC8" w:rsidRDefault="007E7CC8" w:rsidP="007E7CC8">
      <w:pPr>
        <w:pStyle w:val="Stil3"/>
        <w:spacing w:line="240" w:lineRule="auto"/>
        <w:outlineLvl w:val="2"/>
        <w:rPr>
          <w:rFonts w:cs="Arial"/>
        </w:rPr>
      </w:pPr>
      <w:bookmarkStart w:id="15" w:name="_Toc445716980"/>
    </w:p>
    <w:p w14:paraId="716CA067" w14:textId="77777777" w:rsidR="00696848" w:rsidRPr="00481353" w:rsidRDefault="00696848" w:rsidP="00BF0C2B">
      <w:pPr>
        <w:pStyle w:val="Stil3"/>
        <w:spacing w:after="120" w:line="240" w:lineRule="auto"/>
        <w:outlineLvl w:val="2"/>
        <w:rPr>
          <w:rFonts w:cs="Arial"/>
        </w:rPr>
      </w:pPr>
      <w:r w:rsidRPr="00481353">
        <w:rPr>
          <w:rFonts w:cs="Arial"/>
        </w:rPr>
        <w:t>2.7. Mjesto izvršenja ugovora</w:t>
      </w:r>
    </w:p>
    <w:p w14:paraId="1E1DD977" w14:textId="69B3AAEB" w:rsidR="003C5974" w:rsidRDefault="00CB38D3" w:rsidP="00900635">
      <w:pPr>
        <w:pStyle w:val="Stil3"/>
        <w:spacing w:after="120" w:line="240" w:lineRule="auto"/>
        <w:outlineLvl w:val="2"/>
        <w:rPr>
          <w:rFonts w:cs="Arial"/>
          <w:b w:val="0"/>
          <w:u w:val="none"/>
        </w:rPr>
      </w:pPr>
      <w:bookmarkStart w:id="16" w:name="_Toc445716981"/>
      <w:bookmarkEnd w:id="15"/>
      <w:r w:rsidRPr="00CB38D3">
        <w:rPr>
          <w:rFonts w:cs="Arial"/>
          <w:b w:val="0"/>
          <w:u w:val="none"/>
        </w:rPr>
        <w:t>Mjesto pružanja usluga: Republika Hrvatska</w:t>
      </w:r>
    </w:p>
    <w:p w14:paraId="158676C3" w14:textId="726D9A92" w:rsidR="00900635" w:rsidRDefault="00696848" w:rsidP="00900635">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6"/>
      <w:r w:rsidR="00555F93" w:rsidRPr="00481353">
        <w:rPr>
          <w:rFonts w:cs="Arial"/>
        </w:rPr>
        <w:t>početka i završetka izvršenja ugovora</w:t>
      </w:r>
      <w:bookmarkStart w:id="17" w:name="_Toc445716982"/>
    </w:p>
    <w:p w14:paraId="480331F8" w14:textId="12FF88E0" w:rsidR="00D83CDB" w:rsidRPr="00080044" w:rsidRDefault="00D83CDB" w:rsidP="00D83CDB">
      <w:pPr>
        <w:tabs>
          <w:tab w:val="left" w:pos="9072"/>
        </w:tabs>
        <w:jc w:val="both"/>
        <w:rPr>
          <w:rFonts w:ascii="Arial" w:hAnsi="Arial" w:cs="Arial"/>
          <w:sz w:val="20"/>
          <w:szCs w:val="20"/>
        </w:rPr>
      </w:pPr>
      <w:bookmarkStart w:id="18" w:name="_Toc445716984"/>
      <w:bookmarkEnd w:id="17"/>
      <w:r w:rsidRPr="00080044">
        <w:rPr>
          <w:rFonts w:ascii="Arial" w:hAnsi="Arial" w:cs="Arial"/>
          <w:sz w:val="20"/>
          <w:szCs w:val="20"/>
        </w:rPr>
        <w:t>Po provedenom postupku javn</w:t>
      </w:r>
      <w:r w:rsidR="00A74570" w:rsidRPr="00080044">
        <w:rPr>
          <w:rFonts w:ascii="Arial" w:hAnsi="Arial" w:cs="Arial"/>
          <w:sz w:val="20"/>
          <w:szCs w:val="20"/>
        </w:rPr>
        <w:t>e nabave</w:t>
      </w:r>
      <w:r w:rsidRPr="00080044">
        <w:rPr>
          <w:rFonts w:ascii="Arial" w:hAnsi="Arial" w:cs="Arial"/>
          <w:sz w:val="20"/>
          <w:szCs w:val="20"/>
        </w:rPr>
        <w:t xml:space="preserve"> s ekonomski najpovoljnijim ponuditeljem sklopiti će se u pisanom obliku okvirni</w:t>
      </w:r>
      <w:r w:rsidR="00A74570" w:rsidRPr="00080044">
        <w:rPr>
          <w:rFonts w:ascii="Arial" w:hAnsi="Arial" w:cs="Arial"/>
          <w:sz w:val="20"/>
          <w:szCs w:val="20"/>
        </w:rPr>
        <w:t xml:space="preserve"> </w:t>
      </w:r>
      <w:r w:rsidR="003C5974" w:rsidRPr="00080044">
        <w:rPr>
          <w:rFonts w:ascii="Arial" w:hAnsi="Arial" w:cs="Arial"/>
          <w:sz w:val="20"/>
          <w:szCs w:val="20"/>
        </w:rPr>
        <w:t>sporazum na razdoblje od četiri (4</w:t>
      </w:r>
      <w:r w:rsidRPr="00080044">
        <w:rPr>
          <w:rFonts w:ascii="Arial" w:hAnsi="Arial" w:cs="Arial"/>
          <w:sz w:val="20"/>
          <w:szCs w:val="20"/>
        </w:rPr>
        <w:t>) godine.</w:t>
      </w:r>
    </w:p>
    <w:p w14:paraId="63E3B91C" w14:textId="7059D8D9" w:rsidR="004C3EC8" w:rsidRPr="00080044" w:rsidRDefault="002B0476" w:rsidP="004C3EC8">
      <w:pPr>
        <w:jc w:val="both"/>
        <w:rPr>
          <w:rFonts w:ascii="Arial" w:hAnsi="Arial" w:cs="Arial"/>
          <w:color w:val="000000"/>
          <w:sz w:val="20"/>
          <w:szCs w:val="20"/>
        </w:rPr>
      </w:pPr>
      <w:r w:rsidRPr="00080044">
        <w:rPr>
          <w:rFonts w:ascii="Arial" w:hAnsi="Arial" w:cs="Arial"/>
          <w:color w:val="000000"/>
          <w:sz w:val="20"/>
          <w:szCs w:val="20"/>
        </w:rPr>
        <w:t>Okvirni sporazum stupa na snagu potpisom obiju strana i traje do isteka razdoblja na koji je sklopljen.</w:t>
      </w:r>
    </w:p>
    <w:p w14:paraId="00C928A3" w14:textId="77777777" w:rsidR="00D83CDB" w:rsidRPr="00080044" w:rsidRDefault="00D83CDB" w:rsidP="00D83CDB">
      <w:pPr>
        <w:pStyle w:val="WW-Default1"/>
        <w:jc w:val="both"/>
        <w:rPr>
          <w:sz w:val="20"/>
          <w:szCs w:val="20"/>
        </w:rPr>
      </w:pPr>
    </w:p>
    <w:p w14:paraId="3A91545F" w14:textId="48B08F14" w:rsidR="003C5974" w:rsidRPr="00080044" w:rsidRDefault="00D83CDB" w:rsidP="00D83CDB">
      <w:pPr>
        <w:pStyle w:val="WW-Default1"/>
        <w:jc w:val="both"/>
        <w:rPr>
          <w:sz w:val="20"/>
          <w:szCs w:val="20"/>
        </w:rPr>
      </w:pPr>
      <w:r w:rsidRPr="00080044">
        <w:rPr>
          <w:sz w:val="20"/>
          <w:szCs w:val="20"/>
        </w:rPr>
        <w:t xml:space="preserve">Temeljem okvirnog </w:t>
      </w:r>
      <w:r w:rsidR="00A74570" w:rsidRPr="00080044">
        <w:rPr>
          <w:sz w:val="20"/>
          <w:szCs w:val="20"/>
        </w:rPr>
        <w:t>spora</w:t>
      </w:r>
      <w:r w:rsidR="003C5974" w:rsidRPr="00080044">
        <w:rPr>
          <w:sz w:val="20"/>
          <w:szCs w:val="20"/>
        </w:rPr>
        <w:t xml:space="preserve">zuma sklapati će se godišnji </w:t>
      </w:r>
      <w:r w:rsidR="00A74570" w:rsidRPr="00080044">
        <w:rPr>
          <w:sz w:val="20"/>
          <w:szCs w:val="20"/>
        </w:rPr>
        <w:t>ugovori</w:t>
      </w:r>
      <w:r w:rsidRPr="00080044">
        <w:rPr>
          <w:sz w:val="20"/>
          <w:szCs w:val="20"/>
        </w:rPr>
        <w:t xml:space="preserve"> </w:t>
      </w:r>
      <w:r w:rsidR="003C5974" w:rsidRPr="00080044">
        <w:rPr>
          <w:sz w:val="20"/>
          <w:szCs w:val="20"/>
        </w:rPr>
        <w:t>o javnoj nabavi usluga</w:t>
      </w:r>
      <w:r w:rsidR="002B0476" w:rsidRPr="00080044">
        <w:rPr>
          <w:sz w:val="20"/>
          <w:szCs w:val="20"/>
        </w:rPr>
        <w:t xml:space="preserve"> osiguranja</w:t>
      </w:r>
      <w:r w:rsidR="003C5974" w:rsidRPr="00080044">
        <w:rPr>
          <w:sz w:val="20"/>
          <w:szCs w:val="20"/>
        </w:rPr>
        <w:t xml:space="preserve"> u trajanju od 12 mjeseci.</w:t>
      </w:r>
      <w:r w:rsidR="003C5974" w:rsidRPr="00080044">
        <w:t xml:space="preserve"> </w:t>
      </w:r>
      <w:r w:rsidR="003C5974" w:rsidRPr="00080044">
        <w:rPr>
          <w:sz w:val="20"/>
          <w:szCs w:val="20"/>
        </w:rPr>
        <w:t>Sklapanju prvog godišnjeg ugovora o javnoj nabavi usluga osiguranja pristupit će se odmah po sklapanju okvirnog sporazuma.</w:t>
      </w:r>
    </w:p>
    <w:p w14:paraId="7E3853AA" w14:textId="77777777" w:rsidR="00BA026D" w:rsidRPr="00080044" w:rsidRDefault="00BA026D" w:rsidP="00BA026D">
      <w:pPr>
        <w:jc w:val="both"/>
        <w:rPr>
          <w:rFonts w:ascii="Arial" w:hAnsi="Arial" w:cs="Arial"/>
          <w:sz w:val="20"/>
          <w:szCs w:val="20"/>
        </w:rPr>
      </w:pPr>
    </w:p>
    <w:p w14:paraId="5C784B57" w14:textId="3A719500" w:rsidR="003C5974" w:rsidRPr="00080044" w:rsidRDefault="003C5974" w:rsidP="003C5974">
      <w:pPr>
        <w:jc w:val="both"/>
        <w:rPr>
          <w:rFonts w:ascii="Arial" w:hAnsi="Arial" w:cs="Arial"/>
          <w:sz w:val="20"/>
          <w:szCs w:val="20"/>
        </w:rPr>
      </w:pPr>
      <w:r w:rsidRPr="00080044">
        <w:rPr>
          <w:rFonts w:ascii="Arial" w:hAnsi="Arial" w:cs="Arial"/>
          <w:sz w:val="20"/>
          <w:szCs w:val="20"/>
        </w:rPr>
        <w:lastRenderedPageBreak/>
        <w:t>Prvi godišnji ugovor sklopiti će se neposredno na temelju uvjeta iz ove dokumentacije o nabavi, dostavljene ponude, te sklopljenog okvirnog sporazuma, te će se zatim započeti sa</w:t>
      </w:r>
      <w:r w:rsidR="002B0476" w:rsidRPr="00080044">
        <w:rPr>
          <w:rFonts w:ascii="Arial" w:hAnsi="Arial" w:cs="Arial"/>
          <w:sz w:val="20"/>
          <w:szCs w:val="20"/>
        </w:rPr>
        <w:t xml:space="preserve"> </w:t>
      </w:r>
      <w:r w:rsidRPr="00080044">
        <w:rPr>
          <w:rFonts w:ascii="Arial" w:hAnsi="Arial" w:cs="Arial"/>
          <w:sz w:val="20"/>
          <w:szCs w:val="20"/>
        </w:rPr>
        <w:t>izdavanjem polica osiguranja.</w:t>
      </w:r>
    </w:p>
    <w:p w14:paraId="5D09D1DD" w14:textId="77777777" w:rsidR="00DE4DE4" w:rsidRPr="00464EFC" w:rsidRDefault="00DE4DE4" w:rsidP="003C5974">
      <w:pPr>
        <w:jc w:val="both"/>
        <w:rPr>
          <w:rFonts w:ascii="Arial" w:hAnsi="Arial" w:cs="Arial"/>
          <w:sz w:val="20"/>
          <w:szCs w:val="20"/>
          <w:highlight w:val="yellow"/>
        </w:rPr>
      </w:pPr>
    </w:p>
    <w:p w14:paraId="0DEF23CC" w14:textId="77777777" w:rsidR="003C5974" w:rsidRPr="00080044" w:rsidRDefault="003C5974" w:rsidP="003C5974">
      <w:pPr>
        <w:jc w:val="both"/>
        <w:rPr>
          <w:rFonts w:ascii="Arial" w:hAnsi="Arial" w:cs="Arial"/>
          <w:sz w:val="20"/>
          <w:szCs w:val="20"/>
        </w:rPr>
      </w:pPr>
      <w:r w:rsidRPr="00080044">
        <w:rPr>
          <w:rFonts w:ascii="Arial" w:hAnsi="Arial" w:cs="Arial"/>
          <w:sz w:val="20"/>
          <w:szCs w:val="20"/>
        </w:rPr>
        <w:t>Police osiguranja izdavat će se ovisno o datumu isteka postojećih polica osiguranja.</w:t>
      </w:r>
    </w:p>
    <w:p w14:paraId="5CC4FF6C" w14:textId="77777777" w:rsidR="00DE4DE4" w:rsidRPr="00464EFC" w:rsidRDefault="00DE4DE4" w:rsidP="003C5974">
      <w:pPr>
        <w:jc w:val="both"/>
        <w:rPr>
          <w:rFonts w:ascii="Arial" w:hAnsi="Arial" w:cs="Arial"/>
          <w:sz w:val="20"/>
          <w:szCs w:val="20"/>
          <w:highlight w:val="yellow"/>
        </w:rPr>
      </w:pPr>
    </w:p>
    <w:p w14:paraId="2A3CFEC2" w14:textId="77777777" w:rsidR="003C5974" w:rsidRPr="00080044" w:rsidRDefault="003C5974" w:rsidP="003C5974">
      <w:pPr>
        <w:jc w:val="both"/>
        <w:rPr>
          <w:rFonts w:ascii="Arial" w:hAnsi="Arial" w:cs="Arial"/>
          <w:sz w:val="20"/>
          <w:szCs w:val="20"/>
        </w:rPr>
      </w:pPr>
      <w:r w:rsidRPr="00080044">
        <w:rPr>
          <w:rFonts w:ascii="Arial" w:hAnsi="Arial" w:cs="Arial"/>
          <w:sz w:val="20"/>
          <w:szCs w:val="20"/>
        </w:rPr>
        <w:t>Police će se ugovarati kao jednogodišnje, s iznimkom obveznog osiguranja od automobilske odgovornosti i potpunog kaska koji se ugovaraju sukcesivno prema datumu obnove, također kao jednogodišnje.</w:t>
      </w:r>
    </w:p>
    <w:p w14:paraId="0C87C0E8" w14:textId="77777777" w:rsidR="00DE4DE4" w:rsidRPr="00464EFC" w:rsidRDefault="00DE4DE4" w:rsidP="003C5974">
      <w:pPr>
        <w:jc w:val="both"/>
        <w:rPr>
          <w:rFonts w:ascii="Arial" w:hAnsi="Arial" w:cs="Arial"/>
          <w:sz w:val="20"/>
          <w:szCs w:val="20"/>
          <w:highlight w:val="yellow"/>
        </w:rPr>
      </w:pPr>
    </w:p>
    <w:p w14:paraId="451E7163" w14:textId="0823268D" w:rsidR="003C5974" w:rsidRPr="00080044" w:rsidRDefault="002B0476" w:rsidP="00BA026D">
      <w:pPr>
        <w:jc w:val="both"/>
        <w:rPr>
          <w:rFonts w:ascii="Arial" w:hAnsi="Arial" w:cs="Arial"/>
          <w:sz w:val="20"/>
          <w:szCs w:val="20"/>
        </w:rPr>
      </w:pPr>
      <w:r w:rsidRPr="00080044">
        <w:rPr>
          <w:rFonts w:ascii="Arial" w:hAnsi="Arial" w:cs="Arial"/>
          <w:sz w:val="20"/>
          <w:szCs w:val="20"/>
        </w:rPr>
        <w:t>Sljedeći godišnji ugovori na temelju okvirnog sporazuma sklapati će se na temelju pisanog poziva za sklapanje ugovora odabranom ponuditelju.</w:t>
      </w:r>
    </w:p>
    <w:p w14:paraId="478AAE16" w14:textId="1901E092" w:rsidR="002B0476" w:rsidRPr="00080044" w:rsidRDefault="002B0476" w:rsidP="00BA026D">
      <w:pPr>
        <w:jc w:val="both"/>
        <w:rPr>
          <w:rFonts w:ascii="Arial" w:hAnsi="Arial" w:cs="Arial"/>
          <w:sz w:val="20"/>
          <w:szCs w:val="20"/>
        </w:rPr>
      </w:pPr>
      <w:r w:rsidRPr="00080044">
        <w:rPr>
          <w:rFonts w:ascii="Arial" w:hAnsi="Arial" w:cs="Arial"/>
          <w:sz w:val="20"/>
          <w:szCs w:val="20"/>
        </w:rPr>
        <w:t>Godišnji ugovori sklopljeni temeljem okvirnog sporazuma stupaju na snagu danom potpisa obiju ugovornih strana i traju 12 mjeseci.</w:t>
      </w:r>
    </w:p>
    <w:p w14:paraId="39F284B2" w14:textId="77777777" w:rsidR="00DE4DE4" w:rsidRPr="00464EFC" w:rsidRDefault="00DE4DE4" w:rsidP="00BA026D">
      <w:pPr>
        <w:jc w:val="both"/>
        <w:rPr>
          <w:rFonts w:ascii="Arial" w:hAnsi="Arial" w:cs="Arial"/>
          <w:sz w:val="20"/>
          <w:szCs w:val="20"/>
          <w:highlight w:val="yellow"/>
        </w:rPr>
      </w:pPr>
    </w:p>
    <w:p w14:paraId="43EF81A3" w14:textId="1DDE83DF" w:rsidR="002B0476" w:rsidRDefault="002B0476" w:rsidP="00BA026D">
      <w:pPr>
        <w:jc w:val="both"/>
        <w:rPr>
          <w:rFonts w:ascii="Arial" w:hAnsi="Arial" w:cs="Arial"/>
          <w:sz w:val="20"/>
          <w:szCs w:val="20"/>
        </w:rPr>
      </w:pPr>
      <w:r w:rsidRPr="00080044">
        <w:rPr>
          <w:rFonts w:ascii="Arial" w:hAnsi="Arial" w:cs="Arial"/>
          <w:sz w:val="20"/>
          <w:szCs w:val="20"/>
        </w:rPr>
        <w:t>Godišnji ugovori sklopljeni  temeljem okvirnog sporazuma mora se sklopiti prije isteka roka na koji je sklopljen okvirni sporazum, ali trajanje pojedinog ugovora ne smije biti dulje od 12 mjeseci od isteka roka na koji je okvirni sporazum sklopljen.</w:t>
      </w:r>
    </w:p>
    <w:p w14:paraId="5B782C33" w14:textId="77777777" w:rsidR="00DE4DE4" w:rsidRPr="000B2827" w:rsidRDefault="00DE4DE4" w:rsidP="00B21682">
      <w:pPr>
        <w:jc w:val="both"/>
        <w:rPr>
          <w:rFonts w:ascii="Arial" w:hAnsi="Arial" w:cs="Arial"/>
          <w:sz w:val="22"/>
          <w:szCs w:val="22"/>
        </w:rPr>
      </w:pPr>
    </w:p>
    <w:p w14:paraId="7C86E947" w14:textId="77777777" w:rsidR="003E1B58" w:rsidRPr="00481353" w:rsidRDefault="003E1B58" w:rsidP="003E1B58">
      <w:pPr>
        <w:jc w:val="both"/>
        <w:rPr>
          <w:rFonts w:ascii="Arial" w:hAnsi="Arial" w:cs="Arial"/>
          <w:b/>
          <w:bCs/>
          <w:sz w:val="20"/>
          <w:szCs w:val="20"/>
          <w:u w:val="single"/>
        </w:rPr>
      </w:pPr>
      <w:r w:rsidRPr="00481353">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481353">
        <w:rPr>
          <w:rFonts w:ascii="Arial" w:hAnsi="Arial" w:cs="Arial"/>
          <w:sz w:val="20"/>
          <w:szCs w:val="20"/>
        </w:rPr>
        <w:t>Nije primjenjivo.</w:t>
      </w:r>
    </w:p>
    <w:p w14:paraId="6A2925ED" w14:textId="77777777" w:rsidR="00660B18" w:rsidRDefault="00660B18" w:rsidP="002C716D">
      <w:pPr>
        <w:pStyle w:val="Stil2"/>
        <w:outlineLvl w:val="1"/>
        <w:rPr>
          <w:rFonts w:cs="Arial"/>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481353">
        <w:rPr>
          <w:rFonts w:ascii="Arial" w:hAnsi="Arial" w:cs="Arial"/>
          <w:sz w:val="20"/>
          <w:szCs w:val="20"/>
        </w:rPr>
        <w:t>podtočaka</w:t>
      </w:r>
      <w:proofErr w:type="spellEnd"/>
      <w:r w:rsidRPr="00481353">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695BC0CC"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w:t>
      </w:r>
      <w:r w:rsidR="009770E9">
        <w:rPr>
          <w:rFonts w:ascii="Arial" w:hAnsi="Arial" w:cs="Arial"/>
          <w:sz w:val="20"/>
          <w:szCs w:val="20"/>
        </w:rPr>
        <w:t xml:space="preserve"> dokazi o poduzetim mjerama će</w:t>
      </w:r>
      <w:r w:rsidRPr="00481353">
        <w:rPr>
          <w:rFonts w:ascii="Arial" w:hAnsi="Arial" w:cs="Arial"/>
          <w:sz w:val="20"/>
          <w:szCs w:val="20"/>
        </w:rPr>
        <w:t xml:space="preserve">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280726F2"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Razdoblje isključenja gospodarskog subjekta </w:t>
      </w:r>
      <w:r w:rsidR="00991E26" w:rsidRPr="00991E26">
        <w:rPr>
          <w:rFonts w:ascii="Arial" w:hAnsi="Arial" w:cs="Arial"/>
          <w:sz w:val="20"/>
          <w:szCs w:val="20"/>
        </w:rPr>
        <w:t xml:space="preserve">(kod kojeg su ostvarene osnove za isključenje iz članka 251. </w:t>
      </w:r>
      <w:r w:rsidR="00991E26">
        <w:rPr>
          <w:rFonts w:ascii="Arial" w:hAnsi="Arial" w:cs="Arial"/>
          <w:sz w:val="20"/>
          <w:szCs w:val="20"/>
        </w:rPr>
        <w:t>stavka 1. ZJN 2016</w:t>
      </w:r>
      <w:r w:rsidR="00991E26" w:rsidRPr="00991E26">
        <w:rPr>
          <w:rFonts w:ascii="Arial" w:hAnsi="Arial" w:cs="Arial"/>
          <w:sz w:val="20"/>
          <w:szCs w:val="20"/>
        </w:rPr>
        <w:t>)</w:t>
      </w:r>
      <w:r w:rsidR="00991E26">
        <w:rPr>
          <w:rFonts w:ascii="Arial" w:hAnsi="Arial" w:cs="Arial"/>
          <w:sz w:val="20"/>
          <w:szCs w:val="20"/>
        </w:rPr>
        <w:t xml:space="preserve"> </w:t>
      </w:r>
      <w:r w:rsidRPr="00481353">
        <w:rPr>
          <w:rFonts w:ascii="Arial" w:hAnsi="Arial" w:cs="Arial"/>
          <w:sz w:val="20"/>
          <w:szCs w:val="20"/>
        </w:rPr>
        <w:t>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3A13808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osnove za isključenje iz točke 3.1.1.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96B650C" w14:textId="77777777" w:rsidR="00C36225" w:rsidRDefault="00C36225"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73B7147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 xml:space="preserve">za svaki gospodarski subjekt koji sudjeluje u postupku javne </w:t>
      </w:r>
      <w:r w:rsidRPr="001A27A3">
        <w:rPr>
          <w:rFonts w:ascii="Arial" w:hAnsi="Arial" w:cs="Arial"/>
          <w:sz w:val="20"/>
          <w:szCs w:val="20"/>
        </w:rPr>
        <w:t>nabave</w:t>
      </w:r>
      <w:r w:rsidR="001A27A3" w:rsidRPr="001A27A3">
        <w:rPr>
          <w:rFonts w:ascii="Arial" w:hAnsi="Arial" w:cs="Arial"/>
          <w:sz w:val="20"/>
          <w:szCs w:val="20"/>
        </w:rPr>
        <w:t xml:space="preserve"> (ponuditelje,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w:t>
      </w:r>
      <w:r w:rsidRPr="00481353">
        <w:rPr>
          <w:rFonts w:ascii="Arial" w:hAnsi="Arial" w:cs="Arial"/>
          <w:bCs/>
          <w:sz w:val="20"/>
          <w:szCs w:val="20"/>
        </w:rPr>
        <w:lastRenderedPageBreak/>
        <w:t>gospodarskog subjekta da u primjerenom roku, ne kraćem od pet dana, dostavi sve ili dio popratnih dokumenata ili dokaza.</w:t>
      </w:r>
    </w:p>
    <w:p w14:paraId="71D7B92C" w14:textId="14CB2604" w:rsidR="00853898" w:rsidRPr="00481353" w:rsidRDefault="00002218" w:rsidP="00853898">
      <w:pPr>
        <w:tabs>
          <w:tab w:val="left" w:pos="0"/>
        </w:tabs>
        <w:jc w:val="both"/>
        <w:rPr>
          <w:rFonts w:ascii="Arial" w:hAnsi="Arial" w:cs="Arial"/>
          <w:bCs/>
          <w:sz w:val="20"/>
          <w:szCs w:val="20"/>
        </w:rPr>
      </w:pPr>
      <w:r>
        <w:rPr>
          <w:rFonts w:ascii="Arial" w:hAnsi="Arial" w:cs="Arial"/>
          <w:bCs/>
          <w:sz w:val="20"/>
          <w:szCs w:val="20"/>
        </w:rPr>
        <w:t>Naručitelj će</w:t>
      </w:r>
      <w:r w:rsidR="00853898"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3B61C87F"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w:t>
      </w:r>
      <w:r w:rsidR="00991E26">
        <w:rPr>
          <w:rFonts w:ascii="Arial" w:hAnsi="Arial" w:cs="Arial"/>
          <w:b/>
          <w:sz w:val="20"/>
          <w:szCs w:val="20"/>
        </w:rPr>
        <w:t>ostoje</w:t>
      </w:r>
      <w:r w:rsidRPr="00481353">
        <w:rPr>
          <w:rFonts w:ascii="Arial" w:hAnsi="Arial" w:cs="Arial"/>
          <w:b/>
          <w:sz w:val="20"/>
          <w:szCs w:val="20"/>
        </w:rPr>
        <w:t xml:space="preserve"> osnove za isključenje</w:t>
      </w:r>
      <w:r w:rsidR="00991E26">
        <w:rPr>
          <w:rFonts w:ascii="Arial" w:hAnsi="Arial" w:cs="Arial"/>
          <w:b/>
          <w:sz w:val="20"/>
          <w:szCs w:val="20"/>
        </w:rPr>
        <w:t xml:space="preserve"> iz članka 251. stavka 1. ZJN 2016</w:t>
      </w:r>
      <w:r w:rsidRPr="00481353">
        <w:rPr>
          <w:rFonts w:ascii="Arial" w:hAnsi="Arial" w:cs="Arial"/>
          <w:b/>
          <w:sz w:val="20"/>
          <w:szCs w:val="20"/>
        </w:rPr>
        <w:t>.</w:t>
      </w:r>
    </w:p>
    <w:p w14:paraId="1C5334BE" w14:textId="77777777" w:rsidR="002C716D" w:rsidRPr="00481353" w:rsidRDefault="002C716D" w:rsidP="002C716D">
      <w:pPr>
        <w:jc w:val="both"/>
        <w:rPr>
          <w:rFonts w:ascii="Arial" w:hAnsi="Arial" w:cs="Arial"/>
          <w:sz w:val="20"/>
          <w:szCs w:val="20"/>
        </w:rPr>
      </w:pPr>
    </w:p>
    <w:p w14:paraId="3F1B260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570F0FFF" w14:textId="77777777" w:rsidR="002C22AF" w:rsidRDefault="002C22AF" w:rsidP="002C716D">
      <w:pPr>
        <w:spacing w:line="360" w:lineRule="auto"/>
        <w:jc w:val="both"/>
        <w:rPr>
          <w:rFonts w:ascii="Arial" w:hAnsi="Arial" w:cs="Arial"/>
          <w:b/>
          <w:bCs/>
          <w:sz w:val="20"/>
          <w:szCs w:val="20"/>
          <w:u w:val="single"/>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4E3DA6">
      <w:pPr>
        <w:jc w:val="both"/>
        <w:rPr>
          <w:rFonts w:ascii="Arial" w:hAnsi="Arial" w:cs="Arial"/>
          <w:sz w:val="20"/>
          <w:szCs w:val="20"/>
        </w:rPr>
      </w:pPr>
    </w:p>
    <w:p w14:paraId="6EAB5295" w14:textId="00FC44AE" w:rsidR="002C716D" w:rsidRPr="00481353" w:rsidRDefault="002C716D" w:rsidP="004E3DA6">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w:t>
      </w:r>
      <w:r w:rsidR="00991E26">
        <w:rPr>
          <w:rFonts w:ascii="Arial" w:hAnsi="Arial" w:cs="Arial"/>
          <w:sz w:val="20"/>
          <w:szCs w:val="20"/>
        </w:rPr>
        <w:t>ve za isključenje iz točke 3.1.2</w:t>
      </w:r>
      <w:r w:rsidR="00991E26" w:rsidRPr="00991E26">
        <w:rPr>
          <w:rFonts w:ascii="Arial" w:hAnsi="Arial" w:cs="Arial"/>
          <w:sz w:val="20"/>
          <w:szCs w:val="20"/>
        </w:rPr>
        <w:t>.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w:t>
      </w:r>
    </w:p>
    <w:p w14:paraId="3D8C1770"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7E7CC8">
      <w:pPr>
        <w:spacing w:line="360" w:lineRule="auto"/>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60456EE1" w:rsidR="002C716D" w:rsidRDefault="002C716D" w:rsidP="00991E26">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sudjeluje u postupku javne nabave</w:t>
      </w:r>
      <w:r w:rsidR="00991E26">
        <w:rPr>
          <w:rFonts w:ascii="Arial" w:hAnsi="Arial" w:cs="Arial"/>
          <w:sz w:val="20"/>
          <w:szCs w:val="20"/>
        </w:rPr>
        <w:t xml:space="preserve"> </w:t>
      </w:r>
      <w:r w:rsidR="00991E26" w:rsidRPr="001A27A3">
        <w:rPr>
          <w:rFonts w:ascii="Arial" w:hAnsi="Arial" w:cs="Arial"/>
          <w:sz w:val="20"/>
          <w:szCs w:val="20"/>
        </w:rPr>
        <w:t>(ponuditelje, članove zajednica ponuditelja, podugovaratelje, gospodarske subjekte na čiju se sposobnost ponuditelj oslanja).</w:t>
      </w:r>
    </w:p>
    <w:p w14:paraId="62BBA82B" w14:textId="77777777" w:rsidR="00991E26" w:rsidRPr="00481353" w:rsidRDefault="00991E26" w:rsidP="00991E26">
      <w:pPr>
        <w:jc w:val="both"/>
        <w:rPr>
          <w:rFonts w:ascii="Arial" w:hAnsi="Arial" w:cs="Arial"/>
          <w:sz w:val="20"/>
          <w:szCs w:val="20"/>
        </w:rPr>
      </w:pPr>
    </w:p>
    <w:p w14:paraId="6FF64BC0" w14:textId="77777777"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kod nadležnog tijela za vođenje </w:t>
      </w:r>
      <w:r w:rsidRPr="00481353">
        <w:rPr>
          <w:rFonts w:ascii="Arial" w:hAnsi="Arial" w:cs="Arial"/>
          <w:bCs/>
          <w:sz w:val="20"/>
          <w:szCs w:val="20"/>
        </w:rPr>
        <w:lastRenderedPageBreak/>
        <w:t>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38855E2F" w:rsidR="00DC0977" w:rsidRPr="00481353" w:rsidRDefault="00002218" w:rsidP="00FF2ACE">
      <w:pPr>
        <w:tabs>
          <w:tab w:val="left" w:pos="0"/>
        </w:tabs>
        <w:spacing w:before="120"/>
        <w:jc w:val="both"/>
        <w:rPr>
          <w:rFonts w:ascii="Arial" w:hAnsi="Arial" w:cs="Arial"/>
          <w:bCs/>
          <w:sz w:val="20"/>
          <w:szCs w:val="20"/>
        </w:rPr>
      </w:pPr>
      <w:r>
        <w:rPr>
          <w:rFonts w:ascii="Arial" w:hAnsi="Arial" w:cs="Arial"/>
          <w:bCs/>
          <w:sz w:val="20"/>
          <w:szCs w:val="20"/>
        </w:rPr>
        <w:t>Naručitelj će</w:t>
      </w:r>
      <w:r w:rsidR="00DC0977"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19644079"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osnove za isključenje</w:t>
      </w:r>
      <w:r w:rsidR="00991E26">
        <w:rPr>
          <w:rFonts w:ascii="Arial" w:hAnsi="Arial" w:cs="Arial"/>
          <w:b/>
          <w:sz w:val="20"/>
          <w:szCs w:val="20"/>
        </w:rPr>
        <w:t xml:space="preserve"> iz članka 252. stavka 1. ZJN 2016</w:t>
      </w:r>
      <w:r w:rsidR="00991E26"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Default="00F06A9E" w:rsidP="002C716D">
      <w:pPr>
        <w:pStyle w:val="Stil2"/>
        <w:outlineLvl w:val="1"/>
        <w:rPr>
          <w:rFonts w:cs="Arial"/>
          <w:b w:val="0"/>
          <w:spacing w:val="1"/>
          <w:highlight w:val="lightGray"/>
          <w:lang w:eastAsia="zh-CN"/>
        </w:rPr>
      </w:pPr>
    </w:p>
    <w:p w14:paraId="6C6C55BF" w14:textId="77777777" w:rsidR="007D7BF5" w:rsidRPr="00481353" w:rsidRDefault="007D7BF5"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8"/>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19"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19"/>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0"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7E7CC8">
      <w:pPr>
        <w:tabs>
          <w:tab w:val="num" w:pos="0"/>
        </w:tabs>
        <w:spacing w:line="360" w:lineRule="auto"/>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77777777"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22D3BFEB" w:rsidR="00C34D43" w:rsidRPr="00481353" w:rsidRDefault="00002218" w:rsidP="00AE2922">
      <w:pPr>
        <w:tabs>
          <w:tab w:val="left" w:pos="0"/>
        </w:tabs>
        <w:spacing w:before="120"/>
        <w:jc w:val="both"/>
        <w:rPr>
          <w:rFonts w:ascii="Arial" w:hAnsi="Arial" w:cs="Arial"/>
          <w:bCs/>
          <w:sz w:val="20"/>
          <w:szCs w:val="20"/>
        </w:rPr>
      </w:pPr>
      <w:r>
        <w:rPr>
          <w:rFonts w:ascii="Arial" w:hAnsi="Arial" w:cs="Arial"/>
          <w:bCs/>
          <w:sz w:val="20"/>
          <w:szCs w:val="20"/>
        </w:rPr>
        <w:t>Naručitelj će</w:t>
      </w:r>
      <w:r w:rsidR="00C34D43"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171524BA" w14:textId="77777777" w:rsidR="00DB6539" w:rsidRDefault="00DB6539" w:rsidP="00832F88">
      <w:pPr>
        <w:pStyle w:val="Stil3"/>
        <w:spacing w:line="240" w:lineRule="auto"/>
        <w:outlineLvl w:val="2"/>
        <w:rPr>
          <w:rFonts w:cs="Arial"/>
        </w:rPr>
      </w:pPr>
    </w:p>
    <w:p w14:paraId="4760B6D1" w14:textId="77777777" w:rsidR="002A3EFA" w:rsidRDefault="002A3EFA" w:rsidP="00832F88">
      <w:pPr>
        <w:pStyle w:val="Stil3"/>
        <w:spacing w:line="240" w:lineRule="auto"/>
        <w:outlineLvl w:val="2"/>
        <w:rPr>
          <w:rFonts w:cs="Arial"/>
        </w:rPr>
      </w:pPr>
    </w:p>
    <w:p w14:paraId="64524D22" w14:textId="77777777" w:rsidR="002A3EFA" w:rsidRDefault="002A3EFA" w:rsidP="00832F88">
      <w:pPr>
        <w:pStyle w:val="Stil3"/>
        <w:spacing w:line="240" w:lineRule="auto"/>
        <w:outlineLvl w:val="2"/>
        <w:rPr>
          <w:rFonts w:cs="Arial"/>
        </w:rPr>
      </w:pPr>
    </w:p>
    <w:p w14:paraId="49CC8CEF" w14:textId="77777777" w:rsidR="002B0476" w:rsidRPr="002B0476" w:rsidRDefault="002B0476" w:rsidP="002B0476">
      <w:pPr>
        <w:jc w:val="both"/>
        <w:rPr>
          <w:rFonts w:ascii="Arial" w:hAnsi="Arial" w:cs="Arial"/>
          <w:b/>
          <w:color w:val="000000"/>
          <w:sz w:val="22"/>
          <w:szCs w:val="22"/>
          <w:u w:val="single"/>
        </w:rPr>
      </w:pPr>
      <w:r w:rsidRPr="002B0476">
        <w:rPr>
          <w:rFonts w:ascii="Arial" w:hAnsi="Arial" w:cs="Arial"/>
          <w:b/>
          <w:color w:val="000000"/>
          <w:sz w:val="22"/>
          <w:szCs w:val="22"/>
          <w:u w:val="single"/>
        </w:rPr>
        <w:lastRenderedPageBreak/>
        <w:t>4.1.2. Određeno ovlaštenje ili članstvo u određenoj organizaciji</w:t>
      </w:r>
    </w:p>
    <w:p w14:paraId="77C3F625" w14:textId="77777777" w:rsidR="00D5402F" w:rsidRDefault="00D5402F" w:rsidP="00B85980">
      <w:pPr>
        <w:jc w:val="both"/>
        <w:rPr>
          <w:rFonts w:ascii="Arial" w:eastAsia="Calibri" w:hAnsi="Arial" w:cs="Arial"/>
          <w:sz w:val="22"/>
          <w:szCs w:val="22"/>
        </w:rPr>
      </w:pPr>
    </w:p>
    <w:p w14:paraId="47696A1D" w14:textId="77777777" w:rsidR="00B85980" w:rsidRPr="00D5402F" w:rsidRDefault="00B85980" w:rsidP="00B85980">
      <w:pPr>
        <w:jc w:val="both"/>
        <w:rPr>
          <w:rFonts w:ascii="Arial" w:eastAsia="Calibri" w:hAnsi="Arial" w:cs="Arial"/>
          <w:sz w:val="20"/>
          <w:szCs w:val="22"/>
        </w:rPr>
      </w:pPr>
      <w:r w:rsidRPr="005330C3">
        <w:rPr>
          <w:rFonts w:ascii="Arial" w:eastAsia="Calibri" w:hAnsi="Arial" w:cs="Arial"/>
          <w:b/>
          <w:sz w:val="20"/>
          <w:szCs w:val="22"/>
        </w:rPr>
        <w:t>4.1.2.1.</w:t>
      </w:r>
      <w:r w:rsidRPr="00D5402F">
        <w:rPr>
          <w:rFonts w:ascii="Arial" w:eastAsia="Calibri" w:hAnsi="Arial" w:cs="Arial"/>
          <w:sz w:val="20"/>
          <w:szCs w:val="22"/>
        </w:rPr>
        <w:t xml:space="preserve"> </w:t>
      </w:r>
      <w:r w:rsidRPr="00D5402F">
        <w:rPr>
          <w:rFonts w:ascii="Arial" w:eastAsia="Calibri" w:hAnsi="Arial" w:cs="Arial"/>
          <w:b/>
          <w:sz w:val="20"/>
          <w:szCs w:val="22"/>
        </w:rPr>
        <w:t xml:space="preserve">Gospodarski subjekt mora posjedovati dozvolu (odobrenje za rad) nadzornog tijela za obavljanje poslova osiguranja </w:t>
      </w:r>
      <w:r w:rsidRPr="00D5402F">
        <w:rPr>
          <w:rFonts w:ascii="Arial" w:eastAsia="Calibri" w:hAnsi="Arial" w:cs="Arial"/>
          <w:sz w:val="20"/>
          <w:szCs w:val="22"/>
        </w:rPr>
        <w:t>koji su predmet ovog postupka nabave, u skladu s odredbama Zakona o osiguranju (NN 30/15, 112/18, 63/20, 133/20, 151/22) kako bi mogao pružati uslugu koja je predmet nabave u državi njegova poslovnog nastana.</w:t>
      </w:r>
    </w:p>
    <w:p w14:paraId="7A0043F7" w14:textId="75250DB1" w:rsidR="00B87842" w:rsidRDefault="00B87842" w:rsidP="00B85980">
      <w:pPr>
        <w:ind w:firstLine="284"/>
        <w:jc w:val="both"/>
        <w:rPr>
          <w:rFonts w:ascii="Arial" w:eastAsia="Calibri" w:hAnsi="Arial" w:cs="Arial"/>
          <w:sz w:val="20"/>
          <w:szCs w:val="22"/>
        </w:rPr>
      </w:pPr>
      <w:r w:rsidRPr="002A3EFA">
        <w:rPr>
          <w:rFonts w:ascii="Arial" w:eastAsia="Calibri" w:hAnsi="Arial" w:cs="Arial"/>
          <w:sz w:val="20"/>
          <w:szCs w:val="22"/>
        </w:rPr>
        <w:t>Kao dokaz sposobnosti za obavljanje profesionalne djelatnosti Naručitelj će prihvatiti:</w:t>
      </w:r>
    </w:p>
    <w:p w14:paraId="53077209" w14:textId="3218AFA8" w:rsidR="00B85980" w:rsidRPr="00D5402F" w:rsidRDefault="00B85980" w:rsidP="00B85980">
      <w:pPr>
        <w:ind w:firstLine="284"/>
        <w:jc w:val="both"/>
        <w:rPr>
          <w:rFonts w:ascii="Arial" w:eastAsia="Calibri" w:hAnsi="Arial" w:cs="Arial"/>
          <w:sz w:val="20"/>
          <w:szCs w:val="22"/>
        </w:rPr>
      </w:pPr>
      <w:r w:rsidRPr="00D5402F">
        <w:rPr>
          <w:rFonts w:ascii="Arial" w:eastAsia="Calibri" w:hAnsi="Arial" w:cs="Arial"/>
          <w:sz w:val="20"/>
          <w:szCs w:val="22"/>
        </w:rPr>
        <w:t xml:space="preserve">a) Gospodarski subjekt koji ima poslovni nastan u Republici Hrvatskoj: </w:t>
      </w:r>
    </w:p>
    <w:p w14:paraId="0CF7E525" w14:textId="77777777" w:rsidR="00D5402F" w:rsidRPr="00D5402F" w:rsidRDefault="00B85980" w:rsidP="00D5402F">
      <w:pPr>
        <w:pStyle w:val="Odlomakpopisa"/>
        <w:numPr>
          <w:ilvl w:val="0"/>
          <w:numId w:val="30"/>
        </w:numPr>
        <w:ind w:left="851" w:hanging="284"/>
        <w:jc w:val="both"/>
        <w:rPr>
          <w:rFonts w:ascii="Arial" w:eastAsia="Calibri" w:hAnsi="Arial" w:cs="Arial"/>
          <w:sz w:val="20"/>
          <w:szCs w:val="22"/>
        </w:rPr>
      </w:pPr>
      <w:r w:rsidRPr="00D5402F">
        <w:rPr>
          <w:rFonts w:ascii="Arial" w:eastAsia="Calibri" w:hAnsi="Arial" w:cs="Arial"/>
          <w:sz w:val="20"/>
          <w:szCs w:val="22"/>
        </w:rPr>
        <w:t xml:space="preserve">za gospodarski subjekt sa sjedištem u Republici Hrvatskoj – dokaz da posjeduje dozvolu (odobrenje) za obavljanje poslova osiguranja koji su predmet ovog postupka nabave, izdanu od strane Hrvatske agencije za nadzor financijskih usluga (u nastavku: HANFA) i koja je propisana kao uvjet za rad; </w:t>
      </w:r>
    </w:p>
    <w:p w14:paraId="4B3808B9" w14:textId="48AF00B8" w:rsidR="00D5402F" w:rsidRPr="00D5402F" w:rsidRDefault="00DE3989" w:rsidP="00D5402F">
      <w:pPr>
        <w:pStyle w:val="Odlomakpopisa"/>
        <w:numPr>
          <w:ilvl w:val="0"/>
          <w:numId w:val="30"/>
        </w:numPr>
        <w:ind w:left="851" w:hanging="284"/>
        <w:jc w:val="both"/>
        <w:rPr>
          <w:rFonts w:ascii="Arial" w:eastAsia="Calibri" w:hAnsi="Arial" w:cs="Arial"/>
          <w:sz w:val="20"/>
          <w:szCs w:val="22"/>
        </w:rPr>
      </w:pPr>
      <w:r>
        <w:rPr>
          <w:rFonts w:ascii="Arial" w:eastAsia="Calibri" w:hAnsi="Arial" w:cs="Arial"/>
          <w:sz w:val="20"/>
          <w:szCs w:val="22"/>
        </w:rPr>
        <w:t>za gospodarski subjekt</w:t>
      </w:r>
      <w:r w:rsidR="00B85980" w:rsidRPr="00D5402F">
        <w:rPr>
          <w:rFonts w:ascii="Arial" w:eastAsia="Calibri" w:hAnsi="Arial" w:cs="Arial"/>
          <w:sz w:val="20"/>
          <w:szCs w:val="22"/>
        </w:rPr>
        <w:t xml:space="preserve"> sa sjedištem u drugoj državi članici EU ili u državi potpisnici Ugovora o Europskom gospodarskom koji na temelju prava poslovnog nastana obavlja djelatnost na području Republike Hrvatske putem podružnice ili drugog oblika trajne prisutnosti – dokaz da posjeduje odobrenje nadležnog nadzornog tijela za obavljanje poslova osiguranja koji su predmet ovog postupka nabave uz dokaz da je nadležno nadzorno tijelo obavijestilo HANFA-u o namjeri obavljanja poslova osiguranja tog gospodarskog subjekta u Republici Hrvatskoj; </w:t>
      </w:r>
    </w:p>
    <w:p w14:paraId="32902C88" w14:textId="3B93463D" w:rsidR="00B85980" w:rsidRPr="00D5402F" w:rsidRDefault="00DE3989" w:rsidP="00D5402F">
      <w:pPr>
        <w:pStyle w:val="Odlomakpopisa"/>
        <w:numPr>
          <w:ilvl w:val="0"/>
          <w:numId w:val="30"/>
        </w:numPr>
        <w:ind w:left="851" w:hanging="284"/>
        <w:jc w:val="both"/>
        <w:rPr>
          <w:rFonts w:ascii="Arial" w:eastAsia="Calibri" w:hAnsi="Arial" w:cs="Arial"/>
          <w:sz w:val="20"/>
          <w:szCs w:val="22"/>
        </w:rPr>
      </w:pPr>
      <w:r>
        <w:rPr>
          <w:rFonts w:ascii="Arial" w:eastAsia="Calibri" w:hAnsi="Arial" w:cs="Arial"/>
          <w:sz w:val="20"/>
          <w:szCs w:val="22"/>
        </w:rPr>
        <w:t>za gospodarski subjekt</w:t>
      </w:r>
      <w:r w:rsidR="00B85980" w:rsidRPr="00D5402F">
        <w:rPr>
          <w:rFonts w:ascii="Arial" w:eastAsia="Calibri" w:hAnsi="Arial" w:cs="Arial"/>
          <w:sz w:val="20"/>
          <w:szCs w:val="22"/>
        </w:rPr>
        <w:t xml:space="preserve"> sa sjedištem u Švicarskoj konfederaciji ili sa sjedištem u trećoj državi koji obavlja djelatnost na području Republike Hrvatske putem podružnice – dokaz da posjeduje dozvolu (odobrenje) za obavljanje poslova osiguranja koji su predmet ovog postupka nabave, izdanu od strane HANFA-e;</w:t>
      </w:r>
    </w:p>
    <w:p w14:paraId="509E155C" w14:textId="6A2BAB85" w:rsidR="00B85980" w:rsidRPr="00D5402F" w:rsidRDefault="00D5402F" w:rsidP="000F792B">
      <w:pPr>
        <w:jc w:val="both"/>
        <w:rPr>
          <w:rFonts w:ascii="Arial" w:eastAsia="Calibri" w:hAnsi="Arial" w:cs="Arial"/>
          <w:sz w:val="20"/>
          <w:szCs w:val="22"/>
        </w:rPr>
      </w:pPr>
      <w:r w:rsidRPr="00D5402F">
        <w:rPr>
          <w:rFonts w:ascii="Arial" w:eastAsia="Calibri" w:hAnsi="Arial" w:cs="Arial"/>
          <w:sz w:val="20"/>
          <w:szCs w:val="22"/>
        </w:rPr>
        <w:t xml:space="preserve">     </w:t>
      </w:r>
      <w:r w:rsidR="00B85980" w:rsidRPr="00D5402F">
        <w:rPr>
          <w:rFonts w:ascii="Arial" w:eastAsia="Calibri" w:hAnsi="Arial" w:cs="Arial"/>
          <w:sz w:val="20"/>
          <w:szCs w:val="22"/>
        </w:rPr>
        <w:t>b) Gospodarski subjekt koji nema poslovni nastan u Republici Hrvatskoj odnosno za gospodarski subjekt sa sjedištem u državi koja je država članica EU ili država potpisnica Ugovora o Europskom gospodarskom prostoru i koji obavlja djelatnost na području Republike Hrvatske na temelju slobode pružanja usluga – dokaz da posjeduje odobrenje nadležnog nadzornog tijela za obavljanje poslova osiguranja koji su predmet ovog postupka nabave uz dokaz da je nadležno nadzorno tijelo obavijestilo HANFA-u o namjeri obavljanja poslova osiguranja tog gospodarskog subjekta u Republici Hrvatskoj</w:t>
      </w:r>
    </w:p>
    <w:p w14:paraId="5BA64310" w14:textId="77777777" w:rsidR="00B85980" w:rsidRPr="00D5402F" w:rsidRDefault="00B85980" w:rsidP="000F792B">
      <w:pPr>
        <w:jc w:val="both"/>
        <w:rPr>
          <w:rFonts w:ascii="Arial" w:eastAsia="Calibri" w:hAnsi="Arial" w:cs="Arial"/>
          <w:sz w:val="20"/>
          <w:szCs w:val="22"/>
        </w:rPr>
      </w:pPr>
    </w:p>
    <w:p w14:paraId="14679215" w14:textId="7303D016" w:rsidR="00B85980" w:rsidRPr="00D5402F" w:rsidRDefault="00D5402F" w:rsidP="000F792B">
      <w:pPr>
        <w:jc w:val="both"/>
        <w:rPr>
          <w:rFonts w:ascii="Arial" w:eastAsia="Calibri" w:hAnsi="Arial" w:cs="Arial"/>
          <w:sz w:val="20"/>
          <w:szCs w:val="22"/>
        </w:rPr>
      </w:pPr>
      <w:r w:rsidRPr="005330C3">
        <w:rPr>
          <w:rFonts w:ascii="Arial" w:eastAsia="Calibri" w:hAnsi="Arial" w:cs="Arial"/>
          <w:b/>
          <w:sz w:val="20"/>
          <w:szCs w:val="22"/>
        </w:rPr>
        <w:t>4.1.2</w:t>
      </w:r>
      <w:r w:rsidRPr="00D5402F">
        <w:rPr>
          <w:rFonts w:ascii="Arial" w:eastAsia="Calibri" w:hAnsi="Arial" w:cs="Arial"/>
          <w:b/>
          <w:sz w:val="20"/>
          <w:szCs w:val="22"/>
        </w:rPr>
        <w:t xml:space="preserve">.2. Gospodarski subjekt mora biti član Hrvatskog ureda za osiguranje </w:t>
      </w:r>
      <w:r w:rsidRPr="00D5402F">
        <w:rPr>
          <w:rFonts w:ascii="Arial" w:eastAsia="Calibri" w:hAnsi="Arial" w:cs="Arial"/>
          <w:sz w:val="20"/>
          <w:szCs w:val="22"/>
        </w:rPr>
        <w:t>sukladno članku 43. stavku 5. Zakona o obveznim osiguranjima u prometu (NN 151/05, 36/09, 75/09, 76/13, 152/14).</w:t>
      </w:r>
      <w:r w:rsidRPr="00D5402F">
        <w:rPr>
          <w:sz w:val="22"/>
        </w:rPr>
        <w:t xml:space="preserve"> </w:t>
      </w:r>
      <w:r w:rsidRPr="00D5402F">
        <w:rPr>
          <w:rFonts w:ascii="Arial" w:eastAsia="Calibri" w:hAnsi="Arial" w:cs="Arial"/>
          <w:sz w:val="20"/>
          <w:szCs w:val="22"/>
        </w:rPr>
        <w:t>Ako je ova sposobnost potrebna samo za izvršenje dijela predmeta nabave, tada tu sposobnost dokazuje onaj ponuditelj, član zajednice ponuditelja i/ili podugovaratelj koji će izvršavati taj dio predmeta nabave.</w:t>
      </w:r>
    </w:p>
    <w:p w14:paraId="645BFE3A" w14:textId="77777777" w:rsidR="00B85980" w:rsidRPr="00D5402F" w:rsidRDefault="00B85980" w:rsidP="000F792B">
      <w:pPr>
        <w:jc w:val="both"/>
        <w:rPr>
          <w:rFonts w:ascii="Arial" w:eastAsia="Calibri" w:hAnsi="Arial" w:cs="Arial"/>
          <w:sz w:val="20"/>
          <w:szCs w:val="22"/>
        </w:rPr>
      </w:pPr>
    </w:p>
    <w:p w14:paraId="52E5CDC7" w14:textId="77777777" w:rsidR="00D5402F" w:rsidRDefault="00D5402F" w:rsidP="00D5402F">
      <w:pPr>
        <w:jc w:val="both"/>
        <w:rPr>
          <w:rFonts w:ascii="Arial" w:eastAsia="Calibri" w:hAnsi="Arial" w:cs="Arial"/>
          <w:b/>
          <w:bCs/>
          <w:sz w:val="20"/>
          <w:szCs w:val="22"/>
        </w:rPr>
      </w:pPr>
      <w:r w:rsidRPr="00D5402F">
        <w:rPr>
          <w:rFonts w:ascii="Arial" w:eastAsia="Calibri" w:hAnsi="Arial" w:cs="Arial"/>
          <w:b/>
          <w:bCs/>
          <w:sz w:val="20"/>
          <w:szCs w:val="22"/>
        </w:rPr>
        <w:t>Dokumenti kojima se dokazuje ispunjavanje kriterija za odabir gospodarskog subjekta</w:t>
      </w:r>
    </w:p>
    <w:p w14:paraId="620FE662" w14:textId="77777777" w:rsidR="00445336" w:rsidRPr="00D5402F" w:rsidRDefault="00445336" w:rsidP="00D5402F">
      <w:pPr>
        <w:jc w:val="both"/>
        <w:rPr>
          <w:rFonts w:ascii="Arial" w:eastAsia="Calibri" w:hAnsi="Arial" w:cs="Arial"/>
          <w:b/>
          <w:bCs/>
          <w:sz w:val="20"/>
          <w:szCs w:val="22"/>
        </w:rPr>
      </w:pPr>
    </w:p>
    <w:p w14:paraId="55141B17" w14:textId="77777777" w:rsidR="00D5402F" w:rsidRPr="00D5402F" w:rsidRDefault="00D5402F" w:rsidP="00D5402F">
      <w:pPr>
        <w:jc w:val="both"/>
        <w:rPr>
          <w:rFonts w:ascii="Arial" w:eastAsia="Calibri" w:hAnsi="Arial" w:cs="Arial"/>
          <w:sz w:val="20"/>
          <w:szCs w:val="22"/>
        </w:rPr>
      </w:pPr>
      <w:r w:rsidRPr="00D5402F">
        <w:rPr>
          <w:rFonts w:ascii="Arial" w:eastAsia="Calibri" w:hAnsi="Arial" w:cs="Arial"/>
          <w:bCs/>
          <w:sz w:val="20"/>
          <w:szCs w:val="22"/>
        </w:rPr>
        <w:t xml:space="preserve">Gospodarski subjekt kao dokaz sposobnosti dostavlja </w:t>
      </w:r>
      <w:r w:rsidRPr="00D5402F">
        <w:rPr>
          <w:rFonts w:ascii="Arial" w:eastAsia="Calibri" w:hAnsi="Arial" w:cs="Arial"/>
          <w:b/>
          <w:bCs/>
          <w:sz w:val="20"/>
          <w:szCs w:val="22"/>
        </w:rPr>
        <w:t xml:space="preserve">ispunjeni eESPD obrazac - </w:t>
      </w:r>
      <w:r w:rsidRPr="00D5402F">
        <w:rPr>
          <w:rFonts w:ascii="Arial" w:eastAsia="Calibri" w:hAnsi="Arial" w:cs="Arial"/>
          <w:b/>
          <w:bCs/>
          <w:i/>
          <w:sz w:val="20"/>
          <w:szCs w:val="22"/>
          <w:u w:val="single"/>
        </w:rPr>
        <w:t>Dio IV. Kriteriji za odabir gospodarskog subjekta</w:t>
      </w:r>
      <w:r w:rsidRPr="00D5402F">
        <w:rPr>
          <w:rFonts w:ascii="Arial" w:eastAsia="Calibri" w:hAnsi="Arial" w:cs="Arial"/>
          <w:b/>
          <w:bCs/>
          <w:sz w:val="20"/>
          <w:szCs w:val="22"/>
          <w:u w:val="single"/>
        </w:rPr>
        <w:t xml:space="preserve">, </w:t>
      </w:r>
      <w:r w:rsidRPr="00D5402F">
        <w:rPr>
          <w:rFonts w:ascii="Arial" w:eastAsia="Calibri" w:hAnsi="Arial" w:cs="Arial"/>
          <w:b/>
          <w:bCs/>
          <w:i/>
          <w:sz w:val="20"/>
          <w:szCs w:val="22"/>
          <w:u w:val="single"/>
        </w:rPr>
        <w:t xml:space="preserve">Odjeljak A: Sposobnost za obavljanje profesionalne djelatnosti: potrebno je posebno ovlaštenje i potrebno je članstvo u određenoj organizaciji </w:t>
      </w:r>
      <w:r w:rsidRPr="00D5402F">
        <w:rPr>
          <w:rFonts w:ascii="Arial" w:eastAsia="Calibri" w:hAnsi="Arial" w:cs="Arial"/>
          <w:bCs/>
          <w:sz w:val="20"/>
          <w:szCs w:val="22"/>
        </w:rPr>
        <w:t>za ponuditelja i  člana zajednice gospodarskih subjekata.</w:t>
      </w:r>
    </w:p>
    <w:p w14:paraId="7F602C59" w14:textId="77777777" w:rsidR="00D5402F" w:rsidRPr="00D5402F" w:rsidRDefault="00D5402F" w:rsidP="00D5402F">
      <w:pPr>
        <w:jc w:val="both"/>
        <w:rPr>
          <w:rFonts w:ascii="Arial" w:eastAsia="Calibri" w:hAnsi="Arial" w:cs="Arial"/>
          <w:bCs/>
          <w:sz w:val="20"/>
          <w:szCs w:val="22"/>
        </w:rPr>
      </w:pPr>
    </w:p>
    <w:p w14:paraId="27926139" w14:textId="77777777" w:rsidR="00D5402F" w:rsidRPr="00D5402F" w:rsidRDefault="00D5402F" w:rsidP="00D5402F">
      <w:pPr>
        <w:jc w:val="both"/>
        <w:rPr>
          <w:rFonts w:ascii="Arial" w:eastAsia="Calibri" w:hAnsi="Arial" w:cs="Arial"/>
          <w:bCs/>
          <w:sz w:val="20"/>
          <w:szCs w:val="22"/>
        </w:rPr>
      </w:pPr>
      <w:r w:rsidRPr="00D5402F">
        <w:rPr>
          <w:rFonts w:ascii="Arial" w:eastAsia="Calibri" w:hAnsi="Arial" w:cs="Arial"/>
          <w:bCs/>
          <w:sz w:val="20"/>
          <w:szCs w:val="22"/>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F630906" w14:textId="77777777" w:rsidR="00D5402F" w:rsidRDefault="00D5402F" w:rsidP="00D5402F">
      <w:pPr>
        <w:jc w:val="both"/>
        <w:rPr>
          <w:rFonts w:ascii="Arial" w:eastAsia="Calibri" w:hAnsi="Arial" w:cs="Arial"/>
          <w:bCs/>
          <w:sz w:val="20"/>
          <w:szCs w:val="22"/>
        </w:rPr>
      </w:pPr>
    </w:p>
    <w:p w14:paraId="35A88A2B" w14:textId="77777777" w:rsidR="00D5402F" w:rsidRPr="00D5402F" w:rsidRDefault="00D5402F" w:rsidP="00D5402F">
      <w:pPr>
        <w:jc w:val="both"/>
        <w:rPr>
          <w:rFonts w:ascii="Arial" w:eastAsia="Calibri" w:hAnsi="Arial" w:cs="Arial"/>
          <w:bCs/>
          <w:sz w:val="20"/>
          <w:szCs w:val="22"/>
        </w:rPr>
      </w:pPr>
      <w:r w:rsidRPr="00D5402F">
        <w:rPr>
          <w:rFonts w:ascii="Arial" w:eastAsia="Calibri" w:hAnsi="Arial" w:cs="Arial"/>
          <w:bCs/>
          <w:sz w:val="20"/>
          <w:szCs w:val="22"/>
        </w:rPr>
        <w:t>Naručitelj će prije donošenja odluke, od ponuditelja koji je podnio ekonomski najpovoljniju ponudu zatražiti (osim ako već posjeduje te dokumente) da u primjerenom roku, ne kraćem od 5 (pet) dana, dostavi ažurirane popratne dokumente, i to:</w:t>
      </w:r>
    </w:p>
    <w:p w14:paraId="4567E345" w14:textId="77777777" w:rsidR="00EC692E" w:rsidRDefault="00EC692E" w:rsidP="00D5402F">
      <w:pPr>
        <w:jc w:val="both"/>
        <w:rPr>
          <w:rFonts w:ascii="Arial" w:eastAsia="Calibri" w:hAnsi="Arial" w:cs="Arial"/>
          <w:b/>
          <w:bCs/>
          <w:sz w:val="22"/>
          <w:szCs w:val="22"/>
        </w:rPr>
      </w:pPr>
    </w:p>
    <w:p w14:paraId="679455B8" w14:textId="18D57F1D" w:rsidR="00D5402F" w:rsidRPr="00D5402F" w:rsidRDefault="00D5402F" w:rsidP="00D5402F">
      <w:pPr>
        <w:jc w:val="both"/>
        <w:rPr>
          <w:rFonts w:ascii="Arial" w:eastAsia="Calibri" w:hAnsi="Arial" w:cs="Arial"/>
          <w:b/>
          <w:bCs/>
          <w:sz w:val="22"/>
          <w:szCs w:val="22"/>
        </w:rPr>
      </w:pPr>
      <w:r w:rsidRPr="00D5402F">
        <w:rPr>
          <w:rFonts w:ascii="Arial" w:eastAsia="Calibri" w:hAnsi="Arial" w:cs="Arial"/>
          <w:b/>
          <w:bCs/>
          <w:sz w:val="22"/>
          <w:szCs w:val="22"/>
        </w:rPr>
        <w:t>Za potrebe utvrđivanja okolnosti iz točke 4.1.2.1</w:t>
      </w:r>
    </w:p>
    <w:p w14:paraId="17234DC9" w14:textId="4466100E" w:rsidR="00D5402F" w:rsidRPr="00D5402F" w:rsidRDefault="00D5402F" w:rsidP="00D5402F">
      <w:pPr>
        <w:spacing w:after="160" w:line="259" w:lineRule="auto"/>
        <w:ind w:left="709" w:hanging="283"/>
        <w:jc w:val="both"/>
        <w:rPr>
          <w:rFonts w:ascii="Arial" w:eastAsia="Calibri" w:hAnsi="Arial" w:cs="Arial"/>
          <w:sz w:val="20"/>
          <w:szCs w:val="20"/>
          <w:lang w:eastAsia="en-US"/>
        </w:rPr>
      </w:pPr>
      <w:r w:rsidRPr="00D5402F">
        <w:rPr>
          <w:rFonts w:ascii="Arial" w:eastAsia="Calibri" w:hAnsi="Arial" w:cs="Arial"/>
          <w:bCs/>
          <w:sz w:val="20"/>
          <w:szCs w:val="20"/>
        </w:rPr>
        <w:t>a)</w:t>
      </w:r>
      <w:r w:rsidR="00EC692E">
        <w:rPr>
          <w:rFonts w:ascii="Arial" w:eastAsia="Calibri" w:hAnsi="Arial" w:cs="Arial"/>
          <w:bCs/>
          <w:sz w:val="20"/>
          <w:szCs w:val="20"/>
        </w:rPr>
        <w:t xml:space="preserve"> </w:t>
      </w:r>
      <w:r w:rsidRPr="00D5402F">
        <w:rPr>
          <w:rFonts w:ascii="Arial" w:eastAsia="Calibri" w:hAnsi="Arial" w:cs="Arial"/>
          <w:sz w:val="20"/>
          <w:szCs w:val="20"/>
          <w:lang w:eastAsia="en-US"/>
        </w:rPr>
        <w:t>odobrenje Hrvatske agencije za nadzor financijskih usluga (HANFA) za obavljanje poslova osiguranja koji su predmet ove nabave ako gospodarski subjekt ima sjedište u Republici Hrvatskoj,</w:t>
      </w:r>
      <w:r w:rsidR="002A3EFA">
        <w:rPr>
          <w:rFonts w:ascii="Arial" w:eastAsia="Calibri" w:hAnsi="Arial" w:cs="Arial"/>
          <w:sz w:val="20"/>
          <w:szCs w:val="20"/>
          <w:lang w:eastAsia="en-US"/>
        </w:rPr>
        <w:t xml:space="preserve"> </w:t>
      </w:r>
      <w:r w:rsidR="00361C13">
        <w:rPr>
          <w:rFonts w:ascii="Arial" w:eastAsia="Calibri" w:hAnsi="Arial" w:cs="Arial"/>
          <w:sz w:val="20"/>
          <w:szCs w:val="20"/>
          <w:lang w:eastAsia="en-US"/>
        </w:rPr>
        <w:t>ili</w:t>
      </w:r>
    </w:p>
    <w:p w14:paraId="406BDAC8" w14:textId="343D9B3E" w:rsidR="00D5402F" w:rsidRPr="00D5402F" w:rsidRDefault="00D5402F" w:rsidP="00D5402F">
      <w:pPr>
        <w:spacing w:after="160" w:line="259" w:lineRule="auto"/>
        <w:ind w:left="709" w:hanging="283"/>
        <w:jc w:val="both"/>
        <w:rPr>
          <w:rFonts w:ascii="Arial" w:eastAsia="Calibri" w:hAnsi="Arial" w:cs="Arial"/>
          <w:sz w:val="20"/>
          <w:szCs w:val="20"/>
          <w:lang w:eastAsia="en-US"/>
        </w:rPr>
      </w:pPr>
      <w:r w:rsidRPr="00D5402F">
        <w:rPr>
          <w:rFonts w:ascii="Arial" w:eastAsia="Calibri" w:hAnsi="Arial" w:cs="Arial"/>
          <w:sz w:val="20"/>
          <w:szCs w:val="20"/>
          <w:lang w:eastAsia="en-US"/>
        </w:rPr>
        <w:lastRenderedPageBreak/>
        <w:t>b) odobrenje nadležnog nadzornog tijela za obavljanje poslova osiguranja koji su predmet ove nabave i dokaz da je nadležno nadzorno tijelo obavijestilo HANFA-u o namjeri obavljanja poslova osiguranja tog gospodarskog subjekta u Republici Hrvatskoj ako gospodarski subjekt ima sjedište u državi koja je članica EU i država potpisnica Ugovora o Europskom gospodarskom prostoru,</w:t>
      </w:r>
      <w:r w:rsidR="002A3EFA">
        <w:rPr>
          <w:rFonts w:ascii="Arial" w:eastAsia="Calibri" w:hAnsi="Arial" w:cs="Arial"/>
          <w:sz w:val="20"/>
          <w:szCs w:val="20"/>
          <w:lang w:eastAsia="en-US"/>
        </w:rPr>
        <w:t xml:space="preserve">  </w:t>
      </w:r>
      <w:r w:rsidR="00361C13">
        <w:rPr>
          <w:rFonts w:ascii="Arial" w:eastAsia="Calibri" w:hAnsi="Arial" w:cs="Arial"/>
          <w:sz w:val="20"/>
          <w:szCs w:val="20"/>
          <w:lang w:eastAsia="en-US"/>
        </w:rPr>
        <w:t>ili</w:t>
      </w:r>
    </w:p>
    <w:p w14:paraId="04B4FE6E" w14:textId="77777777" w:rsidR="00D5402F" w:rsidRPr="00D5402F" w:rsidRDefault="00D5402F" w:rsidP="00D5402F">
      <w:pPr>
        <w:spacing w:after="160" w:line="259" w:lineRule="auto"/>
        <w:ind w:left="709" w:hanging="283"/>
        <w:jc w:val="both"/>
        <w:rPr>
          <w:rFonts w:ascii="Arial" w:eastAsia="Calibri" w:hAnsi="Arial" w:cs="Arial"/>
          <w:sz w:val="20"/>
          <w:szCs w:val="20"/>
          <w:lang w:eastAsia="en-US"/>
        </w:rPr>
      </w:pPr>
      <w:r w:rsidRPr="00D5402F">
        <w:rPr>
          <w:rFonts w:ascii="Arial" w:eastAsia="Calibri" w:hAnsi="Arial" w:cs="Arial"/>
          <w:sz w:val="20"/>
          <w:szCs w:val="20"/>
          <w:lang w:eastAsia="en-US"/>
        </w:rPr>
        <w:t>c) odobrenje HANFA-e za obavljanje poslova osiguranja koji su predmet ove nabave na području Republike Hrvatske putem podružnice, ako gospodarski subjekt ima sjedište u Švicarskoj konfederaciji ili u trećoj državi.</w:t>
      </w:r>
    </w:p>
    <w:p w14:paraId="6D82C66E" w14:textId="3E6034D4" w:rsidR="00EC692E" w:rsidRDefault="00EC692E" w:rsidP="00EC692E">
      <w:pPr>
        <w:jc w:val="both"/>
        <w:rPr>
          <w:rFonts w:ascii="Arial" w:eastAsia="Calibri" w:hAnsi="Arial" w:cs="Arial"/>
          <w:sz w:val="22"/>
          <w:szCs w:val="22"/>
        </w:rPr>
      </w:pPr>
      <w:r w:rsidRPr="00D5402F">
        <w:rPr>
          <w:rFonts w:ascii="Arial" w:eastAsia="Calibri" w:hAnsi="Arial" w:cs="Arial"/>
          <w:b/>
          <w:bCs/>
          <w:sz w:val="22"/>
          <w:szCs w:val="22"/>
        </w:rPr>
        <w:t>Za potrebe utvrđi</w:t>
      </w:r>
      <w:r w:rsidR="00361C13">
        <w:rPr>
          <w:rFonts w:ascii="Arial" w:eastAsia="Calibri" w:hAnsi="Arial" w:cs="Arial"/>
          <w:b/>
          <w:bCs/>
          <w:sz w:val="22"/>
          <w:szCs w:val="22"/>
        </w:rPr>
        <w:t>vanja okolnosti iz točke 4.1.2.2</w:t>
      </w:r>
    </w:p>
    <w:p w14:paraId="3A70C7A8" w14:textId="6869021F" w:rsidR="002B0476" w:rsidRPr="00EC692E" w:rsidRDefault="00D5402F" w:rsidP="00EC692E">
      <w:pPr>
        <w:spacing w:after="160" w:line="259" w:lineRule="auto"/>
        <w:ind w:left="709" w:hanging="283"/>
        <w:jc w:val="both"/>
        <w:rPr>
          <w:rFonts w:ascii="Arial" w:eastAsia="Calibri" w:hAnsi="Arial" w:cs="Arial"/>
          <w:sz w:val="20"/>
          <w:szCs w:val="20"/>
          <w:lang w:eastAsia="en-US"/>
        </w:rPr>
      </w:pPr>
      <w:r w:rsidRPr="00D5402F">
        <w:rPr>
          <w:rFonts w:ascii="Arial" w:eastAsia="Calibri" w:hAnsi="Arial" w:cs="Arial"/>
          <w:sz w:val="20"/>
          <w:szCs w:val="20"/>
          <w:lang w:eastAsia="en-US"/>
        </w:rPr>
        <w:t>a) Dokaz (potvrda) o članstvu u Hrvatskom uredu za osiguranje sukladno članku 43. stavku 5. Zakona o obveznim osiguranjima u prometu (NN 151/</w:t>
      </w:r>
      <w:r w:rsidR="00EC692E">
        <w:rPr>
          <w:rFonts w:ascii="Arial" w:eastAsia="Calibri" w:hAnsi="Arial" w:cs="Arial"/>
          <w:sz w:val="20"/>
          <w:szCs w:val="20"/>
          <w:lang w:eastAsia="en-US"/>
        </w:rPr>
        <w:t>05, 36/09, 75/09, 76/13, 152/14</w:t>
      </w:r>
      <w:r w:rsidR="00361C13">
        <w:rPr>
          <w:rFonts w:ascii="Arial" w:eastAsia="Calibri" w:hAnsi="Arial" w:cs="Arial"/>
          <w:sz w:val="20"/>
          <w:szCs w:val="20"/>
          <w:lang w:eastAsia="en-US"/>
        </w:rPr>
        <w:t>)</w:t>
      </w:r>
    </w:p>
    <w:p w14:paraId="0F73C70E" w14:textId="77777777" w:rsidR="002B0476" w:rsidRDefault="002B0476" w:rsidP="00832F88">
      <w:pPr>
        <w:pStyle w:val="Stil3"/>
        <w:spacing w:line="240" w:lineRule="auto"/>
        <w:outlineLvl w:val="2"/>
        <w:rPr>
          <w:rFonts w:cs="Arial"/>
        </w:rPr>
      </w:pPr>
    </w:p>
    <w:p w14:paraId="6E417D09" w14:textId="77777777" w:rsidR="00EB4B33" w:rsidRPr="00EB4B33" w:rsidRDefault="00EB4B33" w:rsidP="00EB4B33">
      <w:pPr>
        <w:jc w:val="both"/>
        <w:outlineLvl w:val="2"/>
        <w:rPr>
          <w:rFonts w:ascii="Arial" w:hAnsi="Arial" w:cs="Arial"/>
          <w:b/>
          <w:sz w:val="20"/>
          <w:szCs w:val="20"/>
          <w:u w:val="single"/>
        </w:rPr>
      </w:pPr>
      <w:r w:rsidRPr="00EB4B33">
        <w:rPr>
          <w:rFonts w:ascii="Arial" w:hAnsi="Arial" w:cs="Arial"/>
          <w:b/>
          <w:sz w:val="20"/>
          <w:szCs w:val="20"/>
          <w:u w:val="single"/>
        </w:rPr>
        <w:t>4.2. Uvjeti tehni</w:t>
      </w:r>
      <w:r w:rsidRPr="00EB4B33">
        <w:rPr>
          <w:rFonts w:ascii="Arial" w:hAnsi="Arial" w:cs="Arial"/>
          <w:b/>
          <w:spacing w:val="-3"/>
          <w:sz w:val="20"/>
          <w:szCs w:val="20"/>
          <w:u w:val="single"/>
        </w:rPr>
        <w:t>č</w:t>
      </w:r>
      <w:r w:rsidRPr="00EB4B33">
        <w:rPr>
          <w:rFonts w:ascii="Arial" w:hAnsi="Arial" w:cs="Arial"/>
          <w:b/>
          <w:sz w:val="20"/>
          <w:szCs w:val="20"/>
          <w:u w:val="single"/>
        </w:rPr>
        <w:t>ka i str</w:t>
      </w:r>
      <w:r w:rsidRPr="00EB4B33">
        <w:rPr>
          <w:rFonts w:ascii="Arial" w:hAnsi="Arial" w:cs="Arial"/>
          <w:b/>
          <w:spacing w:val="-1"/>
          <w:sz w:val="20"/>
          <w:szCs w:val="20"/>
          <w:u w:val="single"/>
        </w:rPr>
        <w:t>u</w:t>
      </w:r>
      <w:r w:rsidRPr="00EB4B33">
        <w:rPr>
          <w:rFonts w:ascii="Arial" w:hAnsi="Arial" w:cs="Arial"/>
          <w:b/>
          <w:sz w:val="20"/>
          <w:szCs w:val="20"/>
          <w:u w:val="single"/>
        </w:rPr>
        <w:t>č</w:t>
      </w:r>
      <w:r w:rsidRPr="00EB4B33">
        <w:rPr>
          <w:rFonts w:ascii="Arial" w:hAnsi="Arial" w:cs="Arial"/>
          <w:b/>
          <w:spacing w:val="-2"/>
          <w:sz w:val="20"/>
          <w:szCs w:val="20"/>
          <w:u w:val="single"/>
        </w:rPr>
        <w:t>n</w:t>
      </w:r>
      <w:r w:rsidRPr="00EB4B33">
        <w:rPr>
          <w:rFonts w:ascii="Arial" w:hAnsi="Arial" w:cs="Arial"/>
          <w:b/>
          <w:sz w:val="20"/>
          <w:szCs w:val="20"/>
          <w:u w:val="single"/>
        </w:rPr>
        <w:t>a s</w:t>
      </w:r>
      <w:r w:rsidRPr="00EB4B33">
        <w:rPr>
          <w:rFonts w:ascii="Arial" w:hAnsi="Arial" w:cs="Arial"/>
          <w:b/>
          <w:spacing w:val="-2"/>
          <w:sz w:val="20"/>
          <w:szCs w:val="20"/>
          <w:u w:val="single"/>
        </w:rPr>
        <w:t>p</w:t>
      </w:r>
      <w:r w:rsidRPr="00EB4B33">
        <w:rPr>
          <w:rFonts w:ascii="Arial" w:hAnsi="Arial" w:cs="Arial"/>
          <w:b/>
          <w:sz w:val="20"/>
          <w:szCs w:val="20"/>
          <w:u w:val="single"/>
        </w:rPr>
        <w:t>osob</w:t>
      </w:r>
      <w:r w:rsidRPr="00EB4B33">
        <w:rPr>
          <w:rFonts w:ascii="Arial" w:hAnsi="Arial" w:cs="Arial"/>
          <w:b/>
          <w:spacing w:val="-1"/>
          <w:sz w:val="20"/>
          <w:szCs w:val="20"/>
          <w:u w:val="single"/>
        </w:rPr>
        <w:t>n</w:t>
      </w:r>
      <w:r w:rsidRPr="00EB4B33">
        <w:rPr>
          <w:rFonts w:ascii="Arial" w:hAnsi="Arial" w:cs="Arial"/>
          <w:b/>
          <w:sz w:val="20"/>
          <w:szCs w:val="20"/>
          <w:u w:val="single"/>
        </w:rPr>
        <w:t>ost i njihove minimalne razine</w:t>
      </w:r>
    </w:p>
    <w:p w14:paraId="6166A1CD" w14:textId="77777777" w:rsidR="00EB4B33" w:rsidRPr="00EB4B33" w:rsidRDefault="00EB4B33" w:rsidP="00EB4B33">
      <w:pPr>
        <w:spacing w:before="120" w:after="120"/>
        <w:jc w:val="both"/>
        <w:rPr>
          <w:rFonts w:ascii="Arial" w:hAnsi="Arial" w:cs="Arial"/>
          <w:b/>
          <w:sz w:val="20"/>
          <w:szCs w:val="20"/>
          <w:u w:val="single"/>
          <w:lang w:eastAsia="en-US"/>
        </w:rPr>
      </w:pPr>
      <w:r w:rsidRPr="00EB4B33">
        <w:rPr>
          <w:rFonts w:ascii="Arial" w:hAnsi="Arial" w:cs="Arial"/>
          <w:b/>
          <w:sz w:val="20"/>
          <w:szCs w:val="20"/>
          <w:u w:val="single"/>
          <w:lang w:eastAsia="en-US"/>
        </w:rPr>
        <w:t>4.2.1. Popis glavnih usluga</w:t>
      </w:r>
    </w:p>
    <w:p w14:paraId="395A2617" w14:textId="77777777" w:rsidR="00EB4B33" w:rsidRPr="00EB4B33" w:rsidRDefault="00EB4B33" w:rsidP="00EB4B33">
      <w:pPr>
        <w:suppressAutoHyphens/>
        <w:autoSpaceDN w:val="0"/>
        <w:jc w:val="both"/>
        <w:textAlignment w:val="baseline"/>
        <w:rPr>
          <w:rFonts w:ascii="Arial" w:hAnsi="Arial" w:cs="Arial"/>
          <w:sz w:val="20"/>
          <w:szCs w:val="20"/>
        </w:rPr>
      </w:pPr>
      <w:r w:rsidRPr="00EB4B33">
        <w:rPr>
          <w:rFonts w:ascii="Arial" w:hAnsi="Arial" w:cs="Arial"/>
          <w:sz w:val="20"/>
          <w:szCs w:val="20"/>
        </w:rPr>
        <w:t>Gospodarski subjekt mora dokazati da je u godini u kojoj je započeo postupak javne nabave i tijekom tri godine koje prethode toj godini pružio usluge iste ili slične predmetu nabave.</w:t>
      </w:r>
      <w:r w:rsidRPr="00EB4B33">
        <w:rPr>
          <w:sz w:val="22"/>
        </w:rPr>
        <w:t xml:space="preserve"> </w:t>
      </w:r>
      <w:r w:rsidRPr="00EB4B33">
        <w:rPr>
          <w:rFonts w:ascii="Arial" w:hAnsi="Arial" w:cs="Arial"/>
          <w:sz w:val="20"/>
          <w:szCs w:val="20"/>
        </w:rPr>
        <w:t>Zbroj vrijednosti (bez PDV-a) najviše tri (3) pružene usluge mora biti minimalno u visini procijenjene vrijednosti nabave.  Gospodarski subjekt na taj način dokazuje da ima potrebno iskustvo, znanje i sposobnost te da je s obzirom na opseg, predmet i procijenjenu vrijednost nabave sposoban kvalitetno obavljati usluge koje su predmet nabave.</w:t>
      </w:r>
    </w:p>
    <w:p w14:paraId="52741A6B" w14:textId="77777777" w:rsidR="00EB4B33" w:rsidRPr="00EB4B33" w:rsidRDefault="00EB4B33" w:rsidP="00EB4B33">
      <w:pPr>
        <w:jc w:val="both"/>
        <w:rPr>
          <w:rFonts w:ascii="Arial" w:hAnsi="Arial" w:cs="Arial"/>
          <w:color w:val="FF0000"/>
          <w:sz w:val="20"/>
          <w:szCs w:val="20"/>
        </w:rPr>
      </w:pPr>
    </w:p>
    <w:p w14:paraId="4B266173" w14:textId="77777777" w:rsidR="00EB4B33" w:rsidRPr="00EB4B33" w:rsidRDefault="00EB4B33" w:rsidP="00EB4B33">
      <w:pPr>
        <w:jc w:val="both"/>
        <w:rPr>
          <w:rFonts w:ascii="Arial" w:hAnsi="Arial" w:cs="Arial"/>
          <w:b/>
          <w:bCs/>
          <w:sz w:val="20"/>
          <w:szCs w:val="20"/>
        </w:rPr>
      </w:pPr>
      <w:bookmarkStart w:id="21" w:name="_Hlk68245239"/>
      <w:r w:rsidRPr="00EB4B33">
        <w:rPr>
          <w:rFonts w:ascii="Arial" w:hAnsi="Arial" w:cs="Arial"/>
          <w:b/>
          <w:bCs/>
          <w:sz w:val="20"/>
          <w:szCs w:val="20"/>
        </w:rPr>
        <w:t>Dokumenti kojima se dokazuje ispunjavanje kriterija za odabir gospodarskog subjekta</w:t>
      </w:r>
    </w:p>
    <w:p w14:paraId="1A7545CE" w14:textId="77777777" w:rsidR="00EB4B33" w:rsidRPr="00EB4B33" w:rsidRDefault="00EB4B33" w:rsidP="00EB4B33">
      <w:pPr>
        <w:suppressAutoHyphens/>
        <w:autoSpaceDN w:val="0"/>
        <w:spacing w:before="120"/>
        <w:jc w:val="both"/>
        <w:textAlignment w:val="baseline"/>
        <w:rPr>
          <w:rFonts w:ascii="Arial" w:hAnsi="Arial" w:cs="Arial"/>
          <w:b/>
          <w:i/>
          <w:sz w:val="20"/>
          <w:szCs w:val="20"/>
          <w:u w:val="single"/>
        </w:rPr>
      </w:pPr>
      <w:r w:rsidRPr="00EB4B33">
        <w:rPr>
          <w:rFonts w:ascii="Arial" w:hAnsi="Arial" w:cs="Arial"/>
          <w:sz w:val="20"/>
          <w:szCs w:val="20"/>
        </w:rPr>
        <w:t xml:space="preserve">Gospodarski subjekt kao dokaz sposobnosti dostavlja </w:t>
      </w:r>
      <w:r w:rsidRPr="00EB4B33">
        <w:rPr>
          <w:rFonts w:ascii="Arial" w:hAnsi="Arial" w:cs="Arial"/>
          <w:b/>
          <w:sz w:val="20"/>
          <w:szCs w:val="20"/>
        </w:rPr>
        <w:t xml:space="preserve">ispunjeni eESPD obrazac - </w:t>
      </w:r>
      <w:r w:rsidRPr="00EB4B33">
        <w:rPr>
          <w:rFonts w:ascii="Arial" w:hAnsi="Arial" w:cs="Arial"/>
          <w:b/>
          <w:i/>
          <w:sz w:val="20"/>
          <w:szCs w:val="20"/>
          <w:u w:val="single"/>
        </w:rPr>
        <w:t>Dio IV. Kriteriji za odabir gospodarskog subjekta, Odjeljak C: Tehnička i stručna sposobnost: točka 1C).</w:t>
      </w:r>
    </w:p>
    <w:bookmarkEnd w:id="21"/>
    <w:p w14:paraId="2003BF30" w14:textId="77777777" w:rsidR="00EB4B33" w:rsidRPr="00EB4B33" w:rsidRDefault="00EB4B33" w:rsidP="00EB4B33">
      <w:pPr>
        <w:suppressAutoHyphens/>
        <w:autoSpaceDN w:val="0"/>
        <w:jc w:val="both"/>
        <w:textAlignment w:val="baseline"/>
        <w:rPr>
          <w:rFonts w:ascii="Arial" w:hAnsi="Arial" w:cs="Arial"/>
          <w:b/>
          <w:i/>
          <w:sz w:val="20"/>
          <w:szCs w:val="20"/>
          <w:u w:val="single"/>
        </w:rPr>
      </w:pPr>
    </w:p>
    <w:p w14:paraId="4ACA55A0" w14:textId="77777777" w:rsidR="00EB4B33" w:rsidRPr="00EB4B33" w:rsidRDefault="00EB4B33" w:rsidP="00EB4B33">
      <w:pPr>
        <w:jc w:val="both"/>
        <w:rPr>
          <w:rFonts w:ascii="Arial" w:hAnsi="Arial" w:cs="Arial"/>
          <w:color w:val="000000"/>
          <w:sz w:val="20"/>
          <w:szCs w:val="20"/>
        </w:rPr>
      </w:pPr>
      <w:r w:rsidRPr="00EB4B3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i </w:t>
      </w:r>
      <w:r w:rsidRPr="00EB4B33">
        <w:rPr>
          <w:rFonts w:ascii="Arial" w:hAnsi="Arial" w:cs="Arial"/>
          <w:b/>
          <w:color w:val="000000"/>
          <w:sz w:val="20"/>
          <w:szCs w:val="20"/>
        </w:rPr>
        <w:t xml:space="preserve">ispunjeni eESPD obrazac - </w:t>
      </w:r>
      <w:r w:rsidRPr="00EB4B33">
        <w:rPr>
          <w:rFonts w:ascii="Arial" w:hAnsi="Arial" w:cs="Arial"/>
          <w:b/>
          <w:i/>
          <w:color w:val="000000"/>
          <w:sz w:val="20"/>
          <w:szCs w:val="20"/>
          <w:u w:val="single"/>
        </w:rPr>
        <w:t>Dio IV. Kriteriji za odabir gospodarskog subjekta, Odjeljak C: Tehnička i stručna sposobnost: točka 1C)</w:t>
      </w:r>
      <w:r w:rsidRPr="00EB4B33">
        <w:rPr>
          <w:rFonts w:ascii="Arial" w:hAnsi="Arial" w:cs="Arial"/>
          <w:b/>
          <w:i/>
          <w:color w:val="000000"/>
          <w:sz w:val="20"/>
          <w:szCs w:val="20"/>
        </w:rPr>
        <w:t xml:space="preserve"> </w:t>
      </w:r>
      <w:r w:rsidRPr="00EB4B33">
        <w:rPr>
          <w:rFonts w:ascii="Arial" w:hAnsi="Arial" w:cs="Arial"/>
          <w:color w:val="000000"/>
          <w:sz w:val="20"/>
          <w:szCs w:val="20"/>
        </w:rPr>
        <w:t>za</w:t>
      </w:r>
      <w:r w:rsidRPr="00EB4B33">
        <w:rPr>
          <w:rFonts w:ascii="Arial" w:hAnsi="Arial" w:cs="Arial"/>
          <w:b/>
          <w:i/>
          <w:color w:val="000000"/>
          <w:sz w:val="20"/>
          <w:szCs w:val="20"/>
        </w:rPr>
        <w:t xml:space="preserve"> </w:t>
      </w:r>
      <w:r w:rsidRPr="00EB4B33">
        <w:rPr>
          <w:rFonts w:ascii="Arial" w:hAnsi="Arial" w:cs="Arial"/>
          <w:color w:val="000000"/>
          <w:sz w:val="20"/>
          <w:szCs w:val="20"/>
        </w:rPr>
        <w:t>člana zajednice ponuditelja i/ili podugovaratelja i/ili drugog gospodarskog subjekta na čiju se sposobnost oslanja.</w:t>
      </w:r>
    </w:p>
    <w:p w14:paraId="4F43B603" w14:textId="77777777" w:rsidR="00EB4B33" w:rsidRPr="00EB4B33" w:rsidRDefault="00EB4B33" w:rsidP="00EB4B33">
      <w:pPr>
        <w:suppressAutoHyphens/>
        <w:autoSpaceDN w:val="0"/>
        <w:jc w:val="both"/>
        <w:textAlignment w:val="baseline"/>
        <w:rPr>
          <w:rFonts w:ascii="Arial" w:hAnsi="Arial" w:cs="Arial"/>
          <w:b/>
          <w:sz w:val="20"/>
          <w:szCs w:val="20"/>
        </w:rPr>
      </w:pPr>
    </w:p>
    <w:p w14:paraId="73AA7797" w14:textId="77777777" w:rsidR="00EB4B33" w:rsidRPr="00EB4B33" w:rsidRDefault="00EB4B33" w:rsidP="00EB4B33">
      <w:pPr>
        <w:jc w:val="both"/>
        <w:rPr>
          <w:rFonts w:ascii="Arial" w:hAnsi="Arial" w:cs="Arial"/>
          <w:bCs/>
          <w:sz w:val="20"/>
          <w:szCs w:val="20"/>
        </w:rPr>
      </w:pPr>
      <w:r w:rsidRPr="00EB4B3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6DBAC846" w14:textId="12B2D421" w:rsidR="00EB4B33" w:rsidRPr="00EB4B33" w:rsidRDefault="00EB4B33" w:rsidP="00EB4B33">
      <w:pPr>
        <w:spacing w:before="120"/>
        <w:jc w:val="both"/>
        <w:rPr>
          <w:rFonts w:ascii="Arial" w:hAnsi="Arial" w:cs="Arial"/>
          <w:bCs/>
          <w:sz w:val="20"/>
          <w:szCs w:val="20"/>
        </w:rPr>
      </w:pPr>
      <w:r>
        <w:rPr>
          <w:rFonts w:ascii="Arial" w:hAnsi="Arial" w:cs="Arial"/>
          <w:bCs/>
          <w:sz w:val="20"/>
          <w:szCs w:val="20"/>
        </w:rPr>
        <w:t>Naručitelj će</w:t>
      </w:r>
      <w:r w:rsidRPr="00EB4B3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31A21F57" w14:textId="77777777" w:rsidR="00EB4B33" w:rsidRPr="00EB4B33" w:rsidRDefault="00EB4B33" w:rsidP="00EB4B33">
      <w:pPr>
        <w:spacing w:before="120"/>
        <w:ind w:firstLine="425"/>
        <w:jc w:val="both"/>
        <w:rPr>
          <w:rFonts w:ascii="Arial" w:hAnsi="Arial" w:cs="Arial"/>
          <w:b/>
          <w:bCs/>
          <w:sz w:val="20"/>
          <w:szCs w:val="20"/>
        </w:rPr>
      </w:pPr>
      <w:r w:rsidRPr="00EB4B33">
        <w:rPr>
          <w:rFonts w:ascii="Arial" w:hAnsi="Arial" w:cs="Arial"/>
          <w:b/>
          <w:sz w:val="20"/>
          <w:szCs w:val="20"/>
        </w:rPr>
        <w:t>- popis</w:t>
      </w:r>
      <w:r w:rsidRPr="00EB4B33">
        <w:rPr>
          <w:rFonts w:ascii="Arial" w:hAnsi="Arial" w:cs="Arial"/>
          <w:b/>
          <w:bCs/>
          <w:sz w:val="20"/>
          <w:szCs w:val="20"/>
        </w:rPr>
        <w:t xml:space="preserve"> glavnih usluga pruženih u godini u kojoj je započeo postupak javne nabave i tijekom tri godine koje prethode toj godini. Popis glavnih usluga mora sadržavati vrijednost usluga (bez PDV-a), datum te naziv druge ugovorne strane.</w:t>
      </w:r>
    </w:p>
    <w:p w14:paraId="261D310A" w14:textId="77777777" w:rsidR="00EB4B33" w:rsidRDefault="00EB4B33" w:rsidP="00832F88">
      <w:pPr>
        <w:pStyle w:val="Stil3"/>
        <w:spacing w:line="240" w:lineRule="auto"/>
        <w:outlineLvl w:val="2"/>
        <w:rPr>
          <w:rFonts w:cs="Arial"/>
        </w:rPr>
      </w:pPr>
    </w:p>
    <w:p w14:paraId="48EF1A2F" w14:textId="77777777" w:rsidR="00EB4B33" w:rsidRDefault="00EB4B33" w:rsidP="00832F88">
      <w:pPr>
        <w:pStyle w:val="Stil3"/>
        <w:spacing w:line="240" w:lineRule="auto"/>
        <w:outlineLvl w:val="2"/>
        <w:rPr>
          <w:rFonts w:cs="Arial"/>
        </w:rPr>
      </w:pPr>
    </w:p>
    <w:bookmarkEnd w:id="20"/>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1B73D718"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 xml:space="preserve">Zajednica gospodarskih subjekata može se osloniti na sposobnost članova zajednice ili drugih subjekata pod uvjetima određenim ZJN </w:t>
      </w:r>
      <w:r w:rsidRPr="00E947EA">
        <w:rPr>
          <w:rFonts w:ascii="Arial" w:hAnsi="Arial" w:cs="Arial"/>
          <w:sz w:val="20"/>
          <w:szCs w:val="20"/>
        </w:rPr>
        <w:t>2016.</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46537981" w14:textId="77777777" w:rsidR="00BA11D5" w:rsidRPr="00481353" w:rsidRDefault="00BA11D5"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2"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1E2AC2CF" w14:textId="77777777" w:rsidR="00FA5AA7" w:rsidRPr="00C620C3" w:rsidRDefault="00FA5AA7" w:rsidP="00832F88">
      <w:pPr>
        <w:suppressAutoHyphens/>
        <w:autoSpaceDN w:val="0"/>
        <w:jc w:val="both"/>
        <w:textAlignment w:val="baseline"/>
        <w:rPr>
          <w:rFonts w:ascii="Arial" w:hAnsi="Arial" w:cs="Arial"/>
          <w:sz w:val="20"/>
          <w:szCs w:val="20"/>
          <w:highlight w:val="yellow"/>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C620C3">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Pr="00481353">
        <w:rPr>
          <w:rFonts w:ascii="Arial" w:hAnsi="Arial" w:cs="Arial"/>
          <w:sz w:val="20"/>
          <w:szCs w:val="20"/>
        </w:rPr>
        <w:t xml:space="preserve">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6730E979"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00DD08A2">
        <w:rPr>
          <w:rFonts w:ascii="Arial" w:hAnsi="Arial" w:cs="Arial"/>
          <w:sz w:val="20"/>
          <w:szCs w:val="20"/>
        </w:rPr>
        <w:t>n</w:t>
      </w:r>
      <w:r w:rsidRPr="00481353">
        <w:rPr>
          <w:rFonts w:ascii="Arial" w:hAnsi="Arial" w:cs="Arial"/>
          <w:sz w:val="20"/>
          <w:szCs w:val="20"/>
        </w:rPr>
        <w:t>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 xml:space="preserve">Odjeljak D: Podaci o podugovarateljima na čije se </w:t>
      </w:r>
      <w:r w:rsidRPr="00481353">
        <w:rPr>
          <w:rFonts w:ascii="Arial" w:hAnsi="Arial" w:cs="Arial"/>
          <w:b/>
          <w:i/>
          <w:sz w:val="20"/>
          <w:szCs w:val="20"/>
          <w:u w:val="single"/>
        </w:rPr>
        <w:lastRenderedPageBreak/>
        <w:t>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E279F55"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44C8365B" w14:textId="2288F894" w:rsidR="00F06A9E" w:rsidRPr="001C0659" w:rsidRDefault="00FA5AA7" w:rsidP="001C0659">
      <w:pPr>
        <w:jc w:val="both"/>
        <w:rPr>
          <w:rFonts w:ascii="Arial" w:hAnsi="Arial" w:cs="Arial"/>
          <w:sz w:val="20"/>
          <w:szCs w:val="20"/>
        </w:rPr>
      </w:pPr>
      <w:r w:rsidRPr="00481353">
        <w:rPr>
          <w:rFonts w:ascii="Arial" w:hAnsi="Arial" w:cs="Arial"/>
          <w:sz w:val="20"/>
          <w:szCs w:val="20"/>
        </w:rPr>
        <w:t>Sudjelovanje podugovaratelja ne utječe na odgovornost ugovaratelja na i</w:t>
      </w:r>
      <w:r w:rsidR="001C0659">
        <w:rPr>
          <w:rFonts w:ascii="Arial" w:hAnsi="Arial" w:cs="Arial"/>
          <w:sz w:val="20"/>
          <w:szCs w:val="20"/>
        </w:rPr>
        <w:t>zvršenje ugovora o javnoj nabavi</w:t>
      </w: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78135A34" w14:textId="77777777" w:rsidR="00F30B03" w:rsidRPr="00481353"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481353"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2A8703D6"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obvezan je u ponudi dostaviti europsku jedinstvenu </w:t>
      </w:r>
      <w:r w:rsidR="00F57CC1">
        <w:rPr>
          <w:rFonts w:ascii="Arial" w:eastAsia="Calibri" w:hAnsi="Arial" w:cs="Arial"/>
          <w:sz w:val="20"/>
          <w:szCs w:val="20"/>
          <w:lang w:eastAsia="en-US"/>
        </w:rPr>
        <w:t>dokumentaciju o nabavi, odnosno</w:t>
      </w:r>
      <w:r w:rsidRPr="00481353">
        <w:rPr>
          <w:rFonts w:ascii="Arial" w:eastAsia="Calibri" w:hAnsi="Arial" w:cs="Arial"/>
          <w:sz w:val="20"/>
          <w:szCs w:val="20"/>
          <w:lang w:eastAsia="en-US"/>
        </w:rPr>
        <w:t xml:space="preserve">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2BC28B7A" w:rsidR="00490606" w:rsidRPr="00481353" w:rsidRDefault="00A358D3" w:rsidP="00832F88">
      <w:pPr>
        <w:suppressAutoHyphens/>
        <w:autoSpaceDN w:val="0"/>
        <w:jc w:val="both"/>
        <w:textAlignment w:val="baseline"/>
        <w:rPr>
          <w:rFonts w:ascii="Arial" w:eastAsia="Calibri" w:hAnsi="Arial" w:cs="Arial"/>
          <w:sz w:val="20"/>
          <w:szCs w:val="20"/>
          <w:lang w:eastAsia="en-US"/>
        </w:rPr>
      </w:pPr>
      <w:r>
        <w:rPr>
          <w:rFonts w:ascii="Arial" w:eastAsia="Calibri" w:hAnsi="Arial" w:cs="Arial"/>
          <w:sz w:val="20"/>
          <w:szCs w:val="20"/>
          <w:lang w:eastAsia="en-US"/>
        </w:rPr>
        <w:t>Naručitelj će</w:t>
      </w:r>
      <w:r w:rsidR="00490606" w:rsidRPr="00481353">
        <w:rPr>
          <w:rFonts w:ascii="Arial" w:eastAsia="Calibri" w:hAnsi="Arial" w:cs="Arial"/>
          <w:sz w:val="20"/>
          <w:szCs w:val="20"/>
          <w:lang w:eastAsia="en-US"/>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140A5050"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AD5504">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lastRenderedPageBreak/>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481353">
        <w:rPr>
          <w:rFonts w:ascii="Arial" w:hAnsi="Arial" w:cs="Arial"/>
          <w:color w:val="000000"/>
          <w:sz w:val="20"/>
          <w:szCs w:val="20"/>
        </w:rPr>
        <w:t>zip</w:t>
      </w:r>
      <w:proofErr w:type="spellEnd"/>
      <w:r w:rsidRPr="00481353">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95D539F"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003564F8">
        <w:rPr>
          <w:rFonts w:ascii="Arial" w:hAnsi="Arial" w:cs="Arial"/>
          <w:color w:val="000000"/>
          <w:sz w:val="20"/>
          <w:szCs w:val="20"/>
        </w:rPr>
        <w:t xml:space="preserve"> se nalaze u točki 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777777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7FD4513"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3F4C36A2" w14:textId="77777777" w:rsidR="00F9336E" w:rsidRPr="00481353" w:rsidRDefault="00F9336E">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2"/>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3"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65305269" w14:textId="77777777" w:rsidR="003A03BC" w:rsidRDefault="003A03BC" w:rsidP="003A03BC">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09D68228" w14:textId="77777777" w:rsidR="003A03BC" w:rsidRPr="009E5CE5" w:rsidRDefault="003A03BC" w:rsidP="003A03BC">
      <w:pPr>
        <w:widowControl w:val="0"/>
        <w:tabs>
          <w:tab w:val="left" w:pos="500"/>
        </w:tabs>
        <w:autoSpaceDE w:val="0"/>
        <w:adjustRightInd w:val="0"/>
        <w:jc w:val="both"/>
        <w:rPr>
          <w:rFonts w:ascii="Arial" w:hAnsi="Arial" w:cs="Arial"/>
          <w:b/>
          <w:sz w:val="20"/>
          <w:szCs w:val="20"/>
          <w:u w:val="single"/>
        </w:rPr>
      </w:pPr>
    </w:p>
    <w:p w14:paraId="054BDD40" w14:textId="77777777" w:rsidR="003A03BC" w:rsidRPr="009E5CE5" w:rsidRDefault="003A03BC" w:rsidP="003A03BC">
      <w:pPr>
        <w:numPr>
          <w:ilvl w:val="0"/>
          <w:numId w:val="3"/>
        </w:numPr>
        <w:contextualSpacing/>
        <w:jc w:val="both"/>
        <w:rPr>
          <w:rFonts w:ascii="Arial" w:hAnsi="Arial" w:cs="Arial"/>
          <w:sz w:val="20"/>
          <w:szCs w:val="20"/>
        </w:rPr>
      </w:pPr>
      <w:r w:rsidRPr="009E5CE5">
        <w:rPr>
          <w:rFonts w:ascii="Arial" w:hAnsi="Arial" w:cs="Arial"/>
          <w:b/>
          <w:sz w:val="20"/>
          <w:szCs w:val="20"/>
        </w:rPr>
        <w:t>Popunjeni ponudbeni list, uključujući  uvez ponude</w:t>
      </w:r>
      <w:r w:rsidRPr="009E5CE5">
        <w:rPr>
          <w:rFonts w:ascii="Arial" w:hAnsi="Arial" w:cs="Arial"/>
          <w:sz w:val="20"/>
          <w:szCs w:val="20"/>
        </w:rPr>
        <w:t xml:space="preserve"> kreiran putem EOJN RH</w:t>
      </w:r>
    </w:p>
    <w:p w14:paraId="4A7393E0" w14:textId="77777777" w:rsidR="003A03BC" w:rsidRPr="0055006F" w:rsidRDefault="003A03BC" w:rsidP="003A03BC">
      <w:pPr>
        <w:numPr>
          <w:ilvl w:val="0"/>
          <w:numId w:val="3"/>
        </w:numPr>
        <w:contextualSpacing/>
        <w:jc w:val="both"/>
        <w:rPr>
          <w:rFonts w:ascii="Arial" w:hAnsi="Arial" w:cs="Arial"/>
          <w:b/>
          <w:sz w:val="20"/>
          <w:szCs w:val="20"/>
        </w:rPr>
      </w:pPr>
      <w:r w:rsidRPr="0055006F">
        <w:rPr>
          <w:rFonts w:ascii="Arial" w:hAnsi="Arial" w:cs="Arial"/>
          <w:b/>
          <w:sz w:val="20"/>
          <w:szCs w:val="20"/>
        </w:rPr>
        <w:t>Popunjen troškovnik</w:t>
      </w:r>
    </w:p>
    <w:p w14:paraId="4EFCD7FC" w14:textId="77777777" w:rsidR="003A03BC" w:rsidRPr="0055006F" w:rsidRDefault="003A03BC" w:rsidP="003A03BC">
      <w:pPr>
        <w:numPr>
          <w:ilvl w:val="0"/>
          <w:numId w:val="3"/>
        </w:numPr>
        <w:contextualSpacing/>
        <w:jc w:val="both"/>
        <w:rPr>
          <w:rFonts w:ascii="Arial" w:hAnsi="Arial" w:cs="Arial"/>
          <w:sz w:val="20"/>
          <w:szCs w:val="20"/>
        </w:rPr>
      </w:pPr>
      <w:r w:rsidRPr="0055006F">
        <w:rPr>
          <w:rFonts w:ascii="Arial" w:hAnsi="Arial" w:cs="Arial"/>
          <w:b/>
          <w:sz w:val="20"/>
          <w:szCs w:val="20"/>
        </w:rPr>
        <w:t>Popunjen ESPD obrazac</w:t>
      </w:r>
      <w:r w:rsidRPr="0055006F">
        <w:rPr>
          <w:rFonts w:ascii="Arial" w:hAnsi="Arial" w:cs="Arial"/>
          <w:sz w:val="20"/>
          <w:szCs w:val="20"/>
        </w:rPr>
        <w:t xml:space="preserve"> </w:t>
      </w:r>
      <w:r w:rsidRPr="0055006F">
        <w:rPr>
          <w:rFonts w:ascii="Arial" w:hAnsi="Arial" w:cs="Arial"/>
          <w:color w:val="000000"/>
          <w:sz w:val="20"/>
          <w:szCs w:val="20"/>
        </w:rPr>
        <w:t>u .xml. formatu</w:t>
      </w:r>
      <w:r w:rsidRPr="0055006F">
        <w:rPr>
          <w:rFonts w:ascii="Arial" w:hAnsi="Arial" w:cs="Arial"/>
          <w:sz w:val="20"/>
          <w:szCs w:val="20"/>
        </w:rPr>
        <w:t xml:space="preserve"> za sve gospodarske subjekte u ponudi</w:t>
      </w:r>
    </w:p>
    <w:p w14:paraId="54F6AFB1" w14:textId="6BA9C747" w:rsidR="003A03BC" w:rsidRPr="0055006F" w:rsidRDefault="003A03BC" w:rsidP="003A03BC">
      <w:pPr>
        <w:numPr>
          <w:ilvl w:val="0"/>
          <w:numId w:val="3"/>
        </w:numPr>
        <w:contextualSpacing/>
        <w:jc w:val="both"/>
        <w:rPr>
          <w:rFonts w:ascii="Arial" w:hAnsi="Arial" w:cs="Arial"/>
          <w:sz w:val="20"/>
          <w:szCs w:val="20"/>
        </w:rPr>
      </w:pPr>
      <w:r w:rsidRPr="0055006F">
        <w:rPr>
          <w:rFonts w:ascii="Arial" w:hAnsi="Arial" w:cs="Arial"/>
          <w:b/>
          <w:sz w:val="20"/>
          <w:szCs w:val="20"/>
        </w:rPr>
        <w:t>Jamstvo za ozbiljnost ponude</w:t>
      </w:r>
      <w:r w:rsidRPr="0055006F">
        <w:rPr>
          <w:rFonts w:ascii="Arial" w:hAnsi="Arial" w:cs="Arial"/>
          <w:sz w:val="20"/>
          <w:szCs w:val="20"/>
        </w:rPr>
        <w:t xml:space="preserve"> sukladno traženom </w:t>
      </w:r>
      <w:r w:rsidR="00A05A0E" w:rsidRPr="0055006F">
        <w:rPr>
          <w:rFonts w:ascii="Arial" w:hAnsi="Arial" w:cs="Arial"/>
          <w:sz w:val="20"/>
          <w:szCs w:val="20"/>
        </w:rPr>
        <w:t>točkom 7.4</w:t>
      </w:r>
      <w:r w:rsidRPr="0055006F">
        <w:rPr>
          <w:rFonts w:ascii="Arial" w:hAnsi="Arial" w:cs="Arial"/>
          <w:sz w:val="20"/>
          <w:szCs w:val="20"/>
        </w:rPr>
        <w:t>.1.</w:t>
      </w:r>
    </w:p>
    <w:p w14:paraId="565F4AE5" w14:textId="3EB62DCE" w:rsidR="00E43E5B" w:rsidRPr="00D7076D" w:rsidRDefault="003A03BC" w:rsidP="00D7076D">
      <w:pPr>
        <w:contextualSpacing/>
        <w:jc w:val="both"/>
        <w:rPr>
          <w:rFonts w:ascii="Arial" w:hAnsi="Arial" w:cs="Arial"/>
          <w:sz w:val="20"/>
          <w:szCs w:val="20"/>
        </w:rPr>
      </w:pPr>
      <w:r w:rsidRPr="0055006F">
        <w:rPr>
          <w:rFonts w:ascii="Arial" w:hAnsi="Arial" w:cs="Arial"/>
          <w:sz w:val="20"/>
          <w:szCs w:val="20"/>
        </w:rPr>
        <w:t>(</w:t>
      </w:r>
      <w:r w:rsidRPr="0055006F">
        <w:rPr>
          <w:rFonts w:ascii="Arial" w:hAnsi="Arial" w:cs="Arial"/>
          <w:i/>
          <w:sz w:val="20"/>
          <w:szCs w:val="20"/>
        </w:rPr>
        <w:t>Ukoliko se jamstvo dostavlja u obliku bankarske garancije, ono se dostavlja</w:t>
      </w:r>
      <w:r w:rsidRPr="009E5CE5">
        <w:rPr>
          <w:rFonts w:ascii="Arial" w:hAnsi="Arial" w:cs="Arial"/>
          <w:i/>
          <w:sz w:val="20"/>
          <w:szCs w:val="20"/>
        </w:rPr>
        <w:t xml:space="preserve">  papirnato, tj. odvojeno od elektroničke dostave ponude</w:t>
      </w:r>
      <w:r>
        <w:rPr>
          <w:rFonts w:ascii="Arial" w:hAnsi="Arial" w:cs="Arial"/>
          <w:i/>
          <w:sz w:val="20"/>
          <w:szCs w:val="20"/>
        </w:rPr>
        <w:t xml:space="preserve"> (sukladno propisanom u točki 6.2.2. dokumentacije o nabavi)</w:t>
      </w:r>
      <w:r w:rsidRPr="009E5CE5">
        <w:rPr>
          <w:rFonts w:ascii="Arial" w:hAnsi="Arial" w:cs="Arial"/>
          <w:i/>
          <w:sz w:val="20"/>
          <w:szCs w:val="20"/>
        </w:rPr>
        <w:t>. Ukoliko se uplaćuje polog, potvrda o uplati novčanog pologa</w:t>
      </w:r>
      <w:r w:rsidR="00D7076D">
        <w:rPr>
          <w:rFonts w:ascii="Arial" w:hAnsi="Arial" w:cs="Arial"/>
          <w:i/>
          <w:sz w:val="20"/>
          <w:szCs w:val="20"/>
        </w:rPr>
        <w:t xml:space="preserve"> dostavlja se u sklopu e-ponude</w:t>
      </w:r>
    </w:p>
    <w:p w14:paraId="3AA16E4A" w14:textId="77777777" w:rsidR="003A03BC" w:rsidRPr="009E5CE5" w:rsidRDefault="003A03BC" w:rsidP="003A03BC">
      <w:pPr>
        <w:jc w:val="both"/>
        <w:rPr>
          <w:rFonts w:ascii="Arial" w:hAnsi="Arial" w:cs="Arial"/>
          <w:sz w:val="20"/>
          <w:szCs w:val="20"/>
          <w:lang w:eastAsia="en-GB"/>
        </w:rPr>
      </w:pPr>
    </w:p>
    <w:p w14:paraId="5E10D603" w14:textId="77777777" w:rsidR="003A03BC" w:rsidRDefault="003A03BC" w:rsidP="003A03BC">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6EF15B8" w14:textId="77777777" w:rsidR="003A03BC" w:rsidRPr="00B57E20" w:rsidRDefault="003A03BC" w:rsidP="003A03BC">
      <w:pPr>
        <w:jc w:val="both"/>
        <w:rPr>
          <w:rFonts w:ascii="Arial" w:hAnsi="Arial" w:cs="Arial"/>
          <w:b/>
          <w:bCs/>
          <w:sz w:val="20"/>
          <w:szCs w:val="20"/>
          <w:u w:val="single"/>
        </w:rPr>
      </w:pPr>
    </w:p>
    <w:p w14:paraId="5D210B82" w14:textId="2FAED8E9" w:rsidR="003A03BC" w:rsidRPr="0055006F" w:rsidRDefault="003A03BC" w:rsidP="00A20730">
      <w:pPr>
        <w:ind w:firstLine="426"/>
        <w:jc w:val="both"/>
        <w:rPr>
          <w:rFonts w:ascii="Arial" w:hAnsi="Arial" w:cs="Arial"/>
          <w:b/>
          <w:bCs/>
          <w:sz w:val="20"/>
          <w:szCs w:val="20"/>
        </w:rPr>
      </w:pPr>
      <w:r w:rsidRPr="0055006F">
        <w:rPr>
          <w:rFonts w:ascii="Arial" w:hAnsi="Arial" w:cs="Arial"/>
          <w:b/>
          <w:bCs/>
          <w:sz w:val="20"/>
          <w:szCs w:val="20"/>
        </w:rPr>
        <w:t>1. dodatni dokazi vezani uz propisane kriterije za odabir ponude iz točke 6.6. dokumentacije o nabavi (dokaz nefina</w:t>
      </w:r>
      <w:r w:rsidR="00A20730">
        <w:rPr>
          <w:rFonts w:ascii="Arial" w:hAnsi="Arial" w:cs="Arial"/>
          <w:b/>
          <w:bCs/>
          <w:sz w:val="20"/>
          <w:szCs w:val="20"/>
        </w:rPr>
        <w:t>ncijskog kriterija –</w:t>
      </w:r>
      <w:r w:rsidR="00A3687D" w:rsidRPr="0055006F">
        <w:rPr>
          <w:rFonts w:ascii="Arial" w:hAnsi="Arial" w:cs="Arial"/>
          <w:b/>
          <w:bCs/>
          <w:sz w:val="20"/>
          <w:szCs w:val="20"/>
        </w:rPr>
        <w:t xml:space="preserve"> </w:t>
      </w:r>
      <w:r w:rsidR="00A20730" w:rsidRPr="00A20730">
        <w:rPr>
          <w:rFonts w:ascii="Arial" w:hAnsi="Arial" w:cs="Arial"/>
          <w:b/>
          <w:bCs/>
          <w:sz w:val="20"/>
          <w:szCs w:val="20"/>
        </w:rPr>
        <w:t>Izjava o svoti o</w:t>
      </w:r>
      <w:r w:rsidR="00036699">
        <w:rPr>
          <w:rFonts w:ascii="Arial" w:hAnsi="Arial" w:cs="Arial"/>
          <w:b/>
          <w:bCs/>
          <w:sz w:val="20"/>
          <w:szCs w:val="20"/>
        </w:rPr>
        <w:t xml:space="preserve">siguranja </w:t>
      </w:r>
      <w:r w:rsidR="00A20730" w:rsidRPr="00A20730">
        <w:rPr>
          <w:rFonts w:ascii="Arial" w:hAnsi="Arial" w:cs="Arial"/>
          <w:b/>
          <w:bCs/>
          <w:sz w:val="20"/>
          <w:szCs w:val="20"/>
        </w:rPr>
        <w:t>od odgovornosti</w:t>
      </w:r>
      <w:r w:rsidR="00D7076D">
        <w:rPr>
          <w:rFonts w:ascii="Arial" w:hAnsi="Arial" w:cs="Arial"/>
          <w:b/>
          <w:bCs/>
          <w:sz w:val="20"/>
          <w:szCs w:val="20"/>
        </w:rPr>
        <w:t xml:space="preserve"> – Prilog 4</w:t>
      </w:r>
      <w:r w:rsidR="00F122E5">
        <w:rPr>
          <w:rFonts w:ascii="Arial" w:hAnsi="Arial" w:cs="Arial"/>
          <w:b/>
          <w:bCs/>
          <w:sz w:val="20"/>
          <w:szCs w:val="20"/>
        </w:rPr>
        <w:t>.</w:t>
      </w:r>
      <w:r w:rsidRPr="0055006F">
        <w:rPr>
          <w:rFonts w:ascii="Arial" w:hAnsi="Arial" w:cs="Arial"/>
          <w:b/>
          <w:bCs/>
          <w:sz w:val="20"/>
          <w:szCs w:val="20"/>
        </w:rPr>
        <w:t>).</w:t>
      </w:r>
    </w:p>
    <w:p w14:paraId="4F46E904" w14:textId="77777777" w:rsidR="00C5240A" w:rsidRPr="0055006F"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55006F">
        <w:rPr>
          <w:rFonts w:ascii="Arial" w:hAnsi="Arial" w:cs="Arial"/>
          <w:sz w:val="20"/>
          <w:szCs w:val="20"/>
        </w:rPr>
        <w:t>Smatra se da ponuda dostavljena elektroničkim</w:t>
      </w:r>
      <w:r w:rsidRPr="00481353">
        <w:rPr>
          <w:rFonts w:ascii="Arial" w:hAnsi="Arial" w:cs="Arial"/>
          <w:sz w:val="20"/>
          <w:szCs w:val="20"/>
        </w:rPr>
        <w:t xml:space="preserve">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4"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01E6F1E7" w14:textId="77777777" w:rsidR="00B5781F" w:rsidRDefault="00B5781F"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lastRenderedPageBreak/>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0982DB88"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AD5504">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AD5504">
        <w:rPr>
          <w:rFonts w:ascii="Arial" w:hAnsi="Arial" w:cs="Arial"/>
          <w:sz w:val="20"/>
          <w:szCs w:val="20"/>
        </w:rPr>
        <w:t xml:space="preserve"> RH</w:t>
      </w:r>
      <w:r w:rsidRPr="00481353">
        <w:rPr>
          <w:rFonts w:ascii="Arial" w:hAnsi="Arial" w:cs="Arial"/>
          <w:sz w:val="20"/>
          <w:szCs w:val="20"/>
        </w:rPr>
        <w:t xml:space="preserve">. U slučaju nedostupnosti EOJN </w:t>
      </w:r>
      <w:r w:rsidR="00AD5504">
        <w:rPr>
          <w:rFonts w:ascii="Arial" w:hAnsi="Arial" w:cs="Arial"/>
          <w:sz w:val="20"/>
          <w:szCs w:val="20"/>
        </w:rPr>
        <w:t xml:space="preserve">RH </w:t>
      </w:r>
      <w:r w:rsidRPr="00481353">
        <w:rPr>
          <w:rFonts w:ascii="Arial" w:hAnsi="Arial" w:cs="Arial"/>
          <w:sz w:val="20"/>
          <w:szCs w:val="20"/>
        </w:rPr>
        <w:t>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55EACA11"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AD5504">
        <w:rPr>
          <w:rFonts w:ascii="Arial" w:hAnsi="Arial" w:cs="Arial"/>
          <w:sz w:val="20"/>
          <w:szCs w:val="20"/>
        </w:rPr>
        <w:t xml:space="preserve"> RH</w:t>
      </w:r>
      <w:r w:rsidRPr="00481353">
        <w:rPr>
          <w:rFonts w:ascii="Arial" w:hAnsi="Arial" w:cs="Arial"/>
          <w:sz w:val="20"/>
          <w:szCs w:val="20"/>
        </w:rPr>
        <w:t xml:space="preserve"> na adresi </w:t>
      </w:r>
      <w:hyperlink r:id="rId15"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5C363333" w14:textId="7530C33D" w:rsidR="00B03001" w:rsidRPr="00481353" w:rsidRDefault="002A7511" w:rsidP="00832F88">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 na prednjoj strani omotnice: </w:t>
      </w: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48EC7706" w14:textId="304C681F" w:rsidR="00A5426C" w:rsidRPr="00481353" w:rsidRDefault="00A20730" w:rsidP="00A5426C">
      <w:pPr>
        <w:autoSpaceDE w:val="0"/>
        <w:autoSpaceDN w:val="0"/>
        <w:adjustRightInd w:val="0"/>
        <w:jc w:val="center"/>
        <w:rPr>
          <w:rFonts w:ascii="Arial" w:hAnsi="Arial" w:cs="Arial"/>
          <w:b/>
          <w:bCs/>
          <w:color w:val="000000"/>
          <w:sz w:val="20"/>
          <w:szCs w:val="20"/>
        </w:rPr>
      </w:pPr>
      <w:r w:rsidRPr="00A20730">
        <w:rPr>
          <w:rFonts w:ascii="Arial" w:hAnsi="Arial" w:cs="Arial"/>
          <w:b/>
          <w:bCs/>
          <w:color w:val="000000"/>
          <w:sz w:val="20"/>
          <w:szCs w:val="20"/>
        </w:rPr>
        <w:t>Usluge osiguranja za razdoblje od četiri godine</w:t>
      </w:r>
    </w:p>
    <w:p w14:paraId="3C06042A" w14:textId="200802E1"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A5426C">
        <w:rPr>
          <w:rFonts w:ascii="Arial" w:hAnsi="Arial" w:cs="Arial"/>
          <w:b/>
          <w:bCs/>
          <w:sz w:val="20"/>
          <w:szCs w:val="20"/>
        </w:rPr>
        <w:t>V</w:t>
      </w:r>
      <w:r w:rsidR="00EF0CA4" w:rsidRPr="00481353">
        <w:rPr>
          <w:rFonts w:ascii="Arial" w:hAnsi="Arial" w:cs="Arial"/>
          <w:b/>
          <w:bCs/>
          <w:sz w:val="20"/>
          <w:szCs w:val="20"/>
        </w:rPr>
        <w:t xml:space="preserve">N </w:t>
      </w:r>
      <w:r w:rsidR="00A20730">
        <w:rPr>
          <w:rFonts w:ascii="Arial" w:hAnsi="Arial" w:cs="Arial"/>
          <w:b/>
          <w:bCs/>
          <w:sz w:val="20"/>
          <w:szCs w:val="20"/>
        </w:rPr>
        <w:t>020-3</w:t>
      </w:r>
      <w:r w:rsidR="006D120F">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034F1B9D" w14:textId="7600B527" w:rsidR="00047AF0"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7B50D370" w14:textId="77777777" w:rsidR="00A5426C" w:rsidRDefault="00A5426C" w:rsidP="00D31ED0">
      <w:pPr>
        <w:autoSpaceDE w:val="0"/>
        <w:autoSpaceDN w:val="0"/>
        <w:adjustRightInd w:val="0"/>
        <w:jc w:val="both"/>
        <w:rPr>
          <w:rFonts w:ascii="Arial" w:hAnsi="Arial" w:cs="Arial"/>
          <w:color w:val="000000"/>
          <w:sz w:val="20"/>
          <w:szCs w:val="20"/>
        </w:rPr>
      </w:pPr>
    </w:p>
    <w:p w14:paraId="5F4C7C2C" w14:textId="773B852E" w:rsidR="00A3687D" w:rsidRPr="00481353" w:rsidRDefault="00A13E52" w:rsidP="00D31ED0">
      <w:pPr>
        <w:autoSpaceDE w:val="0"/>
        <w:autoSpaceDN w:val="0"/>
        <w:adjustRightInd w:val="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3"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3BF36DC6" w14:textId="623F9D2C" w:rsidR="003F1094" w:rsidRPr="00481353" w:rsidRDefault="003F1094" w:rsidP="00832F88">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481353" w:rsidRDefault="003F1094" w:rsidP="00832F88">
      <w:pPr>
        <w:pStyle w:val="Stil3"/>
        <w:spacing w:line="240" w:lineRule="auto"/>
        <w:rPr>
          <w:rFonts w:cs="Arial"/>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3"/>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lastRenderedPageBreak/>
        <w:t>Varijante ponude nisu dopuštene.</w:t>
      </w:r>
      <w:bookmarkStart w:id="24"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4"/>
    </w:p>
    <w:p w14:paraId="05CBCD6F" w14:textId="21564D27" w:rsidR="00B130CF" w:rsidRPr="00B130CF" w:rsidRDefault="00B130CF" w:rsidP="00B130CF">
      <w:pPr>
        <w:suppressAutoHyphens/>
        <w:jc w:val="both"/>
        <w:rPr>
          <w:rFonts w:ascii="Arial" w:hAnsi="Arial" w:cs="Arial"/>
          <w:sz w:val="20"/>
          <w:szCs w:val="20"/>
        </w:rPr>
      </w:pPr>
      <w:bookmarkStart w:id="25" w:name="_Toc445716993"/>
      <w:r w:rsidRPr="00B130CF">
        <w:rPr>
          <w:rFonts w:ascii="Arial" w:hAnsi="Arial" w:cs="Arial"/>
          <w:sz w:val="20"/>
          <w:szCs w:val="20"/>
        </w:rPr>
        <w:t xml:space="preserve">Cijena ponude piše se brojkama u apsolutnom iznosu i izražava se u eurima. Cijena je nepromjenjiva za </w:t>
      </w:r>
      <w:r>
        <w:rPr>
          <w:rFonts w:ascii="Arial" w:hAnsi="Arial" w:cs="Arial"/>
          <w:sz w:val="20"/>
          <w:szCs w:val="20"/>
        </w:rPr>
        <w:t>cijelo vrijeme trajanja okvirnog sporazuma</w:t>
      </w:r>
      <w:r w:rsidRPr="00BD79AA">
        <w:rPr>
          <w:rFonts w:ascii="Arial" w:hAnsi="Arial" w:cs="Arial"/>
          <w:sz w:val="20"/>
          <w:szCs w:val="20"/>
        </w:rPr>
        <w:t>.</w:t>
      </w:r>
      <w:r w:rsidRPr="00BD79AA">
        <w:t xml:space="preserve"> </w:t>
      </w:r>
      <w:r w:rsidRPr="00BD79AA">
        <w:rPr>
          <w:rFonts w:ascii="Arial" w:hAnsi="Arial" w:cs="Arial"/>
          <w:sz w:val="20"/>
          <w:szCs w:val="20"/>
        </w:rPr>
        <w:t>Promjenjivost cijene će biti prihvatljiva isključivo ukoliko je ista uzrokovana izmjenom zakona ili podzakonskih akata RH.</w:t>
      </w:r>
    </w:p>
    <w:p w14:paraId="7694C8BA" w14:textId="77777777" w:rsidR="00B130CF" w:rsidRPr="00B130CF" w:rsidRDefault="00B130CF" w:rsidP="00B130CF">
      <w:pPr>
        <w:suppressAutoHyphens/>
        <w:jc w:val="both"/>
        <w:rPr>
          <w:rFonts w:ascii="Arial" w:hAnsi="Arial" w:cs="Arial"/>
          <w:sz w:val="20"/>
          <w:szCs w:val="20"/>
        </w:rPr>
      </w:pPr>
    </w:p>
    <w:p w14:paraId="44E58A9F" w14:textId="77777777" w:rsidR="00B130CF" w:rsidRPr="00B130CF" w:rsidRDefault="00B130CF" w:rsidP="00B130CF">
      <w:pPr>
        <w:suppressAutoHyphens/>
        <w:jc w:val="both"/>
        <w:rPr>
          <w:rFonts w:ascii="Arial" w:hAnsi="Arial" w:cs="Arial"/>
          <w:sz w:val="20"/>
          <w:szCs w:val="20"/>
        </w:rPr>
      </w:pPr>
      <w:r w:rsidRPr="00B130CF">
        <w:rPr>
          <w:rFonts w:ascii="Arial" w:hAnsi="Arial" w:cs="Arial"/>
          <w:sz w:val="20"/>
          <w:szCs w:val="20"/>
        </w:rPr>
        <w:t>Cijena ponude izražava se za cjelokupan predmet nabave.</w:t>
      </w:r>
    </w:p>
    <w:p w14:paraId="3503C3C3" w14:textId="77777777" w:rsidR="00B130CF" w:rsidRPr="00B130CF" w:rsidRDefault="00B130CF" w:rsidP="00B130CF">
      <w:pPr>
        <w:suppressAutoHyphens/>
        <w:jc w:val="both"/>
        <w:rPr>
          <w:rFonts w:ascii="Arial" w:hAnsi="Arial" w:cs="Arial"/>
          <w:sz w:val="20"/>
          <w:szCs w:val="20"/>
        </w:rPr>
      </w:pPr>
    </w:p>
    <w:p w14:paraId="6C79ED0C" w14:textId="77777777" w:rsidR="00B130CF" w:rsidRPr="00B130CF" w:rsidRDefault="00B130CF" w:rsidP="00B130CF">
      <w:pPr>
        <w:suppressAutoHyphens/>
        <w:jc w:val="both"/>
        <w:rPr>
          <w:rFonts w:ascii="Arial" w:hAnsi="Arial" w:cs="Arial"/>
          <w:sz w:val="20"/>
          <w:szCs w:val="20"/>
        </w:rPr>
      </w:pPr>
      <w:r w:rsidRPr="00B130CF">
        <w:rPr>
          <w:rFonts w:ascii="Arial" w:hAnsi="Arial" w:cs="Arial"/>
          <w:sz w:val="20"/>
          <w:szCs w:val="20"/>
        </w:rPr>
        <w:t>U cijenu ponude bez poreza na dodanu vrijednost moraju biti uračunati svi troškovi (uključujući posebne poreze, trošarine i carine, ako postoje) i popusti.</w:t>
      </w:r>
    </w:p>
    <w:p w14:paraId="1C87E411" w14:textId="77777777" w:rsidR="00B130CF" w:rsidRPr="00B130CF" w:rsidRDefault="00B130CF" w:rsidP="00B130CF">
      <w:pPr>
        <w:suppressAutoHyphens/>
        <w:jc w:val="both"/>
        <w:rPr>
          <w:rFonts w:ascii="Arial" w:hAnsi="Arial" w:cs="Arial"/>
          <w:sz w:val="20"/>
          <w:szCs w:val="20"/>
        </w:rPr>
      </w:pPr>
    </w:p>
    <w:p w14:paraId="244519A6" w14:textId="77777777" w:rsidR="00B130CF" w:rsidRPr="00B130CF" w:rsidRDefault="00B130CF" w:rsidP="00B130CF">
      <w:pPr>
        <w:suppressAutoHyphens/>
        <w:jc w:val="both"/>
        <w:rPr>
          <w:rFonts w:ascii="Arial" w:hAnsi="Arial" w:cs="Arial"/>
          <w:sz w:val="20"/>
          <w:szCs w:val="20"/>
        </w:rPr>
      </w:pPr>
      <w:r w:rsidRPr="00F81C79">
        <w:rPr>
          <w:rFonts w:ascii="Arial" w:hAnsi="Arial" w:cs="Arial"/>
          <w:sz w:val="20"/>
          <w:szCs w:val="20"/>
        </w:rPr>
        <w:t>Sve cijene u ponudi obavezno se izražavaju na dvije decimale.</w:t>
      </w:r>
    </w:p>
    <w:p w14:paraId="09F5B4FF" w14:textId="77777777" w:rsidR="00B130CF" w:rsidRPr="00B130CF" w:rsidRDefault="00B130CF" w:rsidP="00B130CF">
      <w:pPr>
        <w:suppressAutoHyphens/>
        <w:jc w:val="both"/>
        <w:rPr>
          <w:rFonts w:ascii="Arial" w:hAnsi="Arial" w:cs="Arial"/>
          <w:sz w:val="20"/>
          <w:szCs w:val="20"/>
        </w:rPr>
      </w:pPr>
      <w:r w:rsidRPr="00B130CF">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7643DAD2" w14:textId="322D5D40" w:rsidR="00B130CF" w:rsidRPr="00481353" w:rsidRDefault="00B130CF" w:rsidP="00B130CF">
      <w:pPr>
        <w:suppressAutoHyphens/>
        <w:jc w:val="both"/>
        <w:rPr>
          <w:rFonts w:ascii="Arial" w:hAnsi="Arial" w:cs="Arial"/>
          <w:sz w:val="20"/>
          <w:szCs w:val="20"/>
        </w:rPr>
      </w:pPr>
      <w:r w:rsidRPr="00B130CF">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444859E" w14:textId="77777777" w:rsidR="00A3687D" w:rsidRDefault="00A3687D"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23C6CBE0" w14:textId="24EB03FF" w:rsidR="00A3687D" w:rsidRDefault="004031D0" w:rsidP="00A5794C">
      <w:pPr>
        <w:suppressAutoHyphens/>
        <w:spacing w:before="120"/>
        <w:jc w:val="both"/>
        <w:rPr>
          <w:rFonts w:ascii="Arial" w:hAnsi="Arial" w:cs="Arial"/>
          <w:sz w:val="20"/>
          <w:szCs w:val="20"/>
        </w:rPr>
      </w:pPr>
      <w:r w:rsidRPr="00F65432">
        <w:rPr>
          <w:rFonts w:ascii="Arial" w:hAnsi="Arial" w:cs="Arial"/>
          <w:sz w:val="20"/>
          <w:szCs w:val="20"/>
        </w:rPr>
        <w:t xml:space="preserve">Cijena ponude </w:t>
      </w:r>
      <w:r w:rsidR="003D6354" w:rsidRPr="00F65432">
        <w:rPr>
          <w:rFonts w:ascii="Arial" w:hAnsi="Arial" w:cs="Arial"/>
          <w:sz w:val="20"/>
          <w:szCs w:val="20"/>
        </w:rPr>
        <w:t>mora biti izražena</w:t>
      </w:r>
      <w:r w:rsidR="006D120F" w:rsidRPr="00F65432">
        <w:rPr>
          <w:rFonts w:ascii="Arial" w:hAnsi="Arial" w:cs="Arial"/>
          <w:sz w:val="20"/>
          <w:szCs w:val="20"/>
        </w:rPr>
        <w:t xml:space="preserve"> u eurima</w:t>
      </w:r>
      <w:r w:rsidR="003D6354" w:rsidRPr="00F65432">
        <w:rPr>
          <w:rFonts w:ascii="Arial" w:hAnsi="Arial" w:cs="Arial"/>
          <w:sz w:val="20"/>
          <w:szCs w:val="20"/>
        </w:rPr>
        <w:t>.</w:t>
      </w:r>
      <w:bookmarkStart w:id="26" w:name="_Toc445716994"/>
      <w:bookmarkEnd w:id="25"/>
    </w:p>
    <w:p w14:paraId="6705054E" w14:textId="77777777" w:rsidR="00A5794C" w:rsidRPr="00A5794C" w:rsidRDefault="00A5794C" w:rsidP="00A5794C">
      <w:pPr>
        <w:suppressAutoHyphens/>
        <w:spacing w:before="120"/>
        <w:jc w:val="both"/>
        <w:rPr>
          <w:rFonts w:ascii="Arial" w:hAnsi="Arial" w:cs="Arial"/>
          <w:sz w:val="20"/>
          <w:szCs w:val="20"/>
        </w:rPr>
      </w:pPr>
    </w:p>
    <w:p w14:paraId="3E054F06" w14:textId="77777777" w:rsidR="006D120F" w:rsidRDefault="006D120F" w:rsidP="006D120F">
      <w:pPr>
        <w:autoSpaceDE w:val="0"/>
        <w:spacing w:line="360" w:lineRule="auto"/>
        <w:jc w:val="both"/>
        <w:rPr>
          <w:rFonts w:ascii="Arial" w:hAnsi="Arial" w:cs="Arial"/>
          <w:b/>
          <w:sz w:val="20"/>
          <w:szCs w:val="20"/>
          <w:u w:val="single"/>
        </w:rPr>
      </w:pPr>
      <w:r>
        <w:rPr>
          <w:rFonts w:ascii="Arial" w:hAnsi="Arial" w:cs="Arial"/>
          <w:b/>
          <w:sz w:val="20"/>
          <w:szCs w:val="20"/>
          <w:u w:val="single"/>
        </w:rPr>
        <w:t>6.6. Kriterij za odabir ponude te relativni ponder kriterija</w:t>
      </w:r>
    </w:p>
    <w:p w14:paraId="596E7816" w14:textId="77777777" w:rsidR="005A6F6F" w:rsidRPr="005A6F6F" w:rsidRDefault="005A6F6F" w:rsidP="005A6F6F">
      <w:pPr>
        <w:autoSpaceDE w:val="0"/>
        <w:jc w:val="both"/>
        <w:rPr>
          <w:rFonts w:ascii="Arial" w:hAnsi="Arial" w:cs="Arial"/>
          <w:sz w:val="20"/>
          <w:szCs w:val="20"/>
        </w:rPr>
      </w:pPr>
      <w:bookmarkStart w:id="27" w:name="_Toc380044546"/>
      <w:r w:rsidRPr="005A6F6F">
        <w:rPr>
          <w:rFonts w:ascii="Arial" w:hAnsi="Arial" w:cs="Arial"/>
          <w:sz w:val="20"/>
          <w:szCs w:val="20"/>
        </w:rPr>
        <w:t xml:space="preserve">Kriterij za odabir ponude je ekonomski najpovoljnija ponuda (ENP), koja čini najveći zbroj ostvarenih bodova za kriterij cijene i dobivenih bodova za kriterij visine svote osiguranja od odgovornosti. </w:t>
      </w:r>
    </w:p>
    <w:p w14:paraId="29A2C03C" w14:textId="77777777" w:rsidR="00FF686D" w:rsidRDefault="00FF686D" w:rsidP="005A6F6F">
      <w:pPr>
        <w:autoSpaceDE w:val="0"/>
        <w:jc w:val="both"/>
        <w:rPr>
          <w:rFonts w:ascii="Arial" w:hAnsi="Arial" w:cs="Arial"/>
          <w:sz w:val="20"/>
          <w:szCs w:val="20"/>
        </w:rPr>
      </w:pPr>
    </w:p>
    <w:p w14:paraId="77A311AE" w14:textId="0B3C3F56" w:rsidR="00786111" w:rsidRDefault="005A6F6F" w:rsidP="005A6F6F">
      <w:pPr>
        <w:autoSpaceDE w:val="0"/>
        <w:jc w:val="both"/>
        <w:rPr>
          <w:rFonts w:ascii="Arial" w:hAnsi="Arial" w:cs="Arial"/>
          <w:sz w:val="20"/>
          <w:szCs w:val="20"/>
        </w:rPr>
      </w:pPr>
      <w:r w:rsidRPr="005A6F6F">
        <w:rPr>
          <w:rFonts w:ascii="Arial" w:hAnsi="Arial" w:cs="Arial"/>
          <w:sz w:val="20"/>
          <w:szCs w:val="20"/>
        </w:rPr>
        <w:t>Naručitelj će odabrati naj</w:t>
      </w:r>
      <w:r w:rsidR="00FF686D">
        <w:rPr>
          <w:rFonts w:ascii="Arial" w:hAnsi="Arial" w:cs="Arial"/>
          <w:sz w:val="20"/>
          <w:szCs w:val="20"/>
        </w:rPr>
        <w:t>povoljniju ponudu na temelju sl</w:t>
      </w:r>
      <w:r w:rsidR="00786111">
        <w:rPr>
          <w:rFonts w:ascii="Arial" w:hAnsi="Arial" w:cs="Arial"/>
          <w:sz w:val="20"/>
          <w:szCs w:val="20"/>
        </w:rPr>
        <w:t>jedećih kriterija;</w:t>
      </w:r>
    </w:p>
    <w:tbl>
      <w:tblPr>
        <w:tblW w:w="4197" w:type="pct"/>
        <w:tblInd w:w="108" w:type="dxa"/>
        <w:tblCellMar>
          <w:left w:w="10" w:type="dxa"/>
          <w:right w:w="10" w:type="dxa"/>
        </w:tblCellMar>
        <w:tblLook w:val="0000" w:firstRow="0" w:lastRow="0" w:firstColumn="0" w:lastColumn="0" w:noHBand="0" w:noVBand="0"/>
      </w:tblPr>
      <w:tblGrid>
        <w:gridCol w:w="1079"/>
        <w:gridCol w:w="4873"/>
        <w:gridCol w:w="1844"/>
      </w:tblGrid>
      <w:tr w:rsidR="00786111" w14:paraId="02A876C9" w14:textId="77777777" w:rsidTr="00786111">
        <w:trPr>
          <w:trHeight w:val="520"/>
        </w:trPr>
        <w:tc>
          <w:tcPr>
            <w:tcW w:w="1079" w:type="dxa"/>
            <w:tcBorders>
              <w:top w:val="single" w:sz="8" w:space="0" w:color="000000"/>
              <w:left w:val="single" w:sz="8" w:space="0" w:color="000000"/>
              <w:bottom w:val="single" w:sz="8" w:space="0" w:color="000000"/>
            </w:tcBorders>
            <w:shd w:val="clear" w:color="auto" w:fill="B8CCE4"/>
            <w:tcMar>
              <w:top w:w="0" w:type="dxa"/>
              <w:left w:w="108" w:type="dxa"/>
              <w:bottom w:w="0" w:type="dxa"/>
              <w:right w:w="108" w:type="dxa"/>
            </w:tcMar>
            <w:vAlign w:val="center"/>
          </w:tcPr>
          <w:p w14:paraId="5F040378" w14:textId="77777777" w:rsidR="00786111" w:rsidRDefault="00786111" w:rsidP="0095528A">
            <w:pPr>
              <w:autoSpaceDE w:val="0"/>
              <w:ind w:right="340"/>
              <w:jc w:val="both"/>
            </w:pPr>
            <w:r>
              <w:rPr>
                <w:rFonts w:ascii="Arial" w:hAnsi="Arial" w:cs="Arial"/>
                <w:sz w:val="20"/>
                <w:szCs w:val="20"/>
              </w:rPr>
              <w:t>Redni broj</w:t>
            </w:r>
          </w:p>
        </w:tc>
        <w:tc>
          <w:tcPr>
            <w:tcW w:w="4874" w:type="dxa"/>
            <w:tcBorders>
              <w:top w:val="single" w:sz="8" w:space="0" w:color="000000"/>
              <w:left w:val="single" w:sz="8" w:space="0" w:color="000000"/>
              <w:bottom w:val="single" w:sz="8" w:space="0" w:color="000000"/>
              <w:right w:val="single" w:sz="4" w:space="0" w:color="000000"/>
            </w:tcBorders>
            <w:shd w:val="clear" w:color="auto" w:fill="B8CCE4"/>
            <w:tcMar>
              <w:top w:w="0" w:type="dxa"/>
              <w:left w:w="108" w:type="dxa"/>
              <w:bottom w:w="0" w:type="dxa"/>
              <w:right w:w="108" w:type="dxa"/>
            </w:tcMar>
            <w:vAlign w:val="center"/>
          </w:tcPr>
          <w:p w14:paraId="3805F4D3" w14:textId="77777777" w:rsidR="00786111" w:rsidRDefault="00786111" w:rsidP="0095528A">
            <w:pPr>
              <w:autoSpaceDE w:val="0"/>
              <w:ind w:right="340"/>
              <w:jc w:val="both"/>
            </w:pPr>
            <w:r>
              <w:rPr>
                <w:rFonts w:ascii="Arial" w:hAnsi="Arial" w:cs="Arial"/>
                <w:sz w:val="20"/>
                <w:szCs w:val="20"/>
              </w:rPr>
              <w:t>Kriterij</w:t>
            </w:r>
          </w:p>
        </w:tc>
        <w:tc>
          <w:tcPr>
            <w:tcW w:w="1844"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tcPr>
          <w:p w14:paraId="578E2183" w14:textId="77777777" w:rsidR="00786111" w:rsidRDefault="00786111" w:rsidP="0095528A">
            <w:pPr>
              <w:autoSpaceDE w:val="0"/>
              <w:ind w:right="340"/>
              <w:jc w:val="both"/>
            </w:pPr>
            <w:r>
              <w:rPr>
                <w:rFonts w:ascii="Arial" w:hAnsi="Arial" w:cs="Arial"/>
                <w:sz w:val="20"/>
                <w:szCs w:val="20"/>
              </w:rPr>
              <w:t>Broj bodova</w:t>
            </w:r>
          </w:p>
        </w:tc>
      </w:tr>
      <w:tr w:rsidR="00786111" w14:paraId="1AB2D8AF" w14:textId="77777777" w:rsidTr="00786111">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3E1A87B" w14:textId="77777777" w:rsidR="00786111" w:rsidRDefault="00786111" w:rsidP="0095528A">
            <w:pPr>
              <w:autoSpaceDE w:val="0"/>
              <w:ind w:right="340"/>
              <w:jc w:val="both"/>
            </w:pPr>
            <w:r>
              <w:rPr>
                <w:rFonts w:ascii="Arial" w:hAnsi="Arial" w:cs="Arial"/>
                <w:sz w:val="20"/>
                <w:szCs w:val="20"/>
              </w:rPr>
              <w:t>1.</w:t>
            </w:r>
          </w:p>
        </w:tc>
        <w:tc>
          <w:tcPr>
            <w:tcW w:w="4874"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30937A6" w14:textId="279F82BB" w:rsidR="00786111" w:rsidRDefault="00E92037" w:rsidP="0095528A">
            <w:pPr>
              <w:autoSpaceDE w:val="0"/>
              <w:ind w:right="340"/>
              <w:jc w:val="both"/>
            </w:pPr>
            <w:r>
              <w:rPr>
                <w:rFonts w:ascii="Arial" w:hAnsi="Arial" w:cs="Arial"/>
                <w:sz w:val="20"/>
                <w:szCs w:val="20"/>
              </w:rPr>
              <w:t>Cijena ponude (</w:t>
            </w:r>
            <w:r w:rsidR="00786111">
              <w:rPr>
                <w:rFonts w:ascii="Arial" w:hAnsi="Arial" w:cs="Arial"/>
                <w:sz w:val="20"/>
                <w:szCs w:val="20"/>
              </w:rPr>
              <w:t xml:space="preserve"> s PDV-om)</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A8B84B" w14:textId="77777777" w:rsidR="00786111" w:rsidRDefault="00786111" w:rsidP="0095528A">
            <w:pPr>
              <w:autoSpaceDE w:val="0"/>
              <w:ind w:right="340"/>
              <w:jc w:val="both"/>
            </w:pPr>
            <w:r>
              <w:rPr>
                <w:rFonts w:ascii="Arial" w:hAnsi="Arial" w:cs="Arial"/>
                <w:b/>
                <w:bCs/>
                <w:sz w:val="20"/>
                <w:szCs w:val="20"/>
              </w:rPr>
              <w:t xml:space="preserve">90 </w:t>
            </w:r>
            <w:r>
              <w:rPr>
                <w:rFonts w:ascii="Arial" w:hAnsi="Arial" w:cs="Arial"/>
                <w:sz w:val="20"/>
                <w:szCs w:val="20"/>
              </w:rPr>
              <w:t>bodova</w:t>
            </w:r>
          </w:p>
        </w:tc>
      </w:tr>
      <w:tr w:rsidR="00786111" w14:paraId="2A7FCE55" w14:textId="77777777" w:rsidTr="00786111">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A2F7755" w14:textId="77777777" w:rsidR="00786111" w:rsidRDefault="00786111" w:rsidP="0095528A">
            <w:pPr>
              <w:autoSpaceDE w:val="0"/>
              <w:ind w:right="340"/>
              <w:jc w:val="both"/>
            </w:pPr>
            <w:r>
              <w:rPr>
                <w:rFonts w:ascii="Arial" w:hAnsi="Arial" w:cs="Arial"/>
                <w:sz w:val="20"/>
                <w:szCs w:val="20"/>
              </w:rPr>
              <w:t>2.</w:t>
            </w:r>
          </w:p>
        </w:tc>
        <w:tc>
          <w:tcPr>
            <w:tcW w:w="4874"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A01D5D6" w14:textId="0ABC16A6" w:rsidR="00786111" w:rsidRPr="00AA2E8D" w:rsidRDefault="00786111" w:rsidP="0095528A">
            <w:pPr>
              <w:autoSpaceDE w:val="0"/>
              <w:ind w:right="340"/>
              <w:jc w:val="both"/>
              <w:rPr>
                <w:rFonts w:ascii="Arial" w:hAnsi="Arial" w:cs="Arial"/>
                <w:sz w:val="20"/>
                <w:szCs w:val="20"/>
              </w:rPr>
            </w:pPr>
            <w:r>
              <w:rPr>
                <w:rFonts w:ascii="Arial" w:hAnsi="Arial" w:cs="Arial"/>
                <w:sz w:val="20"/>
                <w:szCs w:val="20"/>
              </w:rPr>
              <w:t>Svota osiguranja od odgovornosti</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756A67" w14:textId="77777777" w:rsidR="00786111" w:rsidRDefault="00786111" w:rsidP="0095528A">
            <w:pPr>
              <w:autoSpaceDE w:val="0"/>
              <w:ind w:right="340"/>
              <w:jc w:val="both"/>
            </w:pPr>
            <w:r>
              <w:rPr>
                <w:rFonts w:ascii="Arial" w:hAnsi="Arial" w:cs="Arial"/>
                <w:b/>
                <w:bCs/>
                <w:sz w:val="20"/>
                <w:szCs w:val="20"/>
              </w:rPr>
              <w:t xml:space="preserve">10 </w:t>
            </w:r>
            <w:r>
              <w:rPr>
                <w:rFonts w:ascii="Arial" w:hAnsi="Arial" w:cs="Arial"/>
                <w:sz w:val="20"/>
                <w:szCs w:val="20"/>
              </w:rPr>
              <w:t>bodova</w:t>
            </w:r>
          </w:p>
        </w:tc>
      </w:tr>
      <w:tr w:rsidR="00786111" w14:paraId="06734BB7" w14:textId="77777777" w:rsidTr="00786111">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41B4F5A" w14:textId="77777777" w:rsidR="00786111" w:rsidRDefault="00786111" w:rsidP="0095528A">
            <w:pPr>
              <w:autoSpaceDE w:val="0"/>
              <w:ind w:right="340"/>
              <w:jc w:val="both"/>
              <w:rPr>
                <w:rFonts w:ascii="Arial" w:hAnsi="Arial" w:cs="Arial"/>
                <w:sz w:val="20"/>
                <w:szCs w:val="20"/>
              </w:rPr>
            </w:pPr>
          </w:p>
        </w:tc>
        <w:tc>
          <w:tcPr>
            <w:tcW w:w="4874" w:type="dxa"/>
            <w:tcBorders>
              <w:top w:val="single" w:sz="8"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14:paraId="26BFD337" w14:textId="77777777" w:rsidR="00786111" w:rsidRPr="00F538DF" w:rsidRDefault="00786111" w:rsidP="0095528A">
            <w:pPr>
              <w:autoSpaceDE w:val="0"/>
              <w:ind w:right="340"/>
              <w:jc w:val="both"/>
            </w:pPr>
            <w:r w:rsidRPr="00F538DF">
              <w:rPr>
                <w:rFonts w:ascii="Arial" w:hAnsi="Arial" w:cs="Arial"/>
                <w:bCs/>
                <w:sz w:val="20"/>
                <w:szCs w:val="20"/>
              </w:rPr>
              <w:t>Maksimalni broj bodova</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169C34" w14:textId="77777777" w:rsidR="00786111" w:rsidRDefault="00786111" w:rsidP="0095528A">
            <w:pPr>
              <w:autoSpaceDE w:val="0"/>
              <w:ind w:right="340"/>
              <w:jc w:val="both"/>
            </w:pPr>
            <w:r>
              <w:rPr>
                <w:rFonts w:ascii="Arial" w:hAnsi="Arial" w:cs="Arial"/>
                <w:b/>
                <w:bCs/>
                <w:sz w:val="20"/>
                <w:szCs w:val="20"/>
              </w:rPr>
              <w:t xml:space="preserve">100 </w:t>
            </w:r>
            <w:r>
              <w:rPr>
                <w:rFonts w:ascii="Arial" w:hAnsi="Arial" w:cs="Arial"/>
                <w:sz w:val="20"/>
                <w:szCs w:val="20"/>
              </w:rPr>
              <w:t>bodova</w:t>
            </w:r>
          </w:p>
        </w:tc>
      </w:tr>
    </w:tbl>
    <w:p w14:paraId="45EA3D6B" w14:textId="77777777" w:rsidR="00786111" w:rsidRDefault="00786111" w:rsidP="005A6F6F">
      <w:pPr>
        <w:autoSpaceDE w:val="0"/>
        <w:jc w:val="both"/>
        <w:rPr>
          <w:rFonts w:ascii="Arial" w:hAnsi="Arial" w:cs="Arial"/>
          <w:sz w:val="20"/>
          <w:szCs w:val="20"/>
        </w:rPr>
      </w:pPr>
    </w:p>
    <w:p w14:paraId="7D5685F2" w14:textId="77777777" w:rsidR="00786111" w:rsidRPr="00786111" w:rsidRDefault="00786111" w:rsidP="00786111">
      <w:pPr>
        <w:autoSpaceDE w:val="0"/>
        <w:jc w:val="both"/>
        <w:rPr>
          <w:rFonts w:ascii="Arial" w:hAnsi="Arial" w:cs="Arial"/>
          <w:sz w:val="20"/>
          <w:szCs w:val="20"/>
        </w:rPr>
      </w:pPr>
      <w:r w:rsidRPr="00786111">
        <w:rPr>
          <w:rFonts w:ascii="Arial" w:hAnsi="Arial" w:cs="Arial"/>
          <w:sz w:val="20"/>
          <w:szCs w:val="20"/>
        </w:rPr>
        <w:t xml:space="preserve">Ukupni broj bodova pojedinog ponuditelja naručitelj će dobiti zbrajanjem bodova dobivenih prema navedenim kriterijima: </w:t>
      </w:r>
    </w:p>
    <w:p w14:paraId="7B5D9556" w14:textId="343CC043" w:rsidR="00786111" w:rsidRPr="00786111" w:rsidRDefault="0048473A" w:rsidP="00786111">
      <w:pPr>
        <w:autoSpaceDE w:val="0"/>
        <w:jc w:val="center"/>
        <w:rPr>
          <w:rFonts w:ascii="Arial" w:hAnsi="Arial" w:cs="Arial"/>
          <w:sz w:val="20"/>
          <w:szCs w:val="20"/>
        </w:rPr>
      </w:pPr>
      <w:r>
        <w:rPr>
          <w:rFonts w:ascii="Arial" w:hAnsi="Arial" w:cs="Arial"/>
          <w:sz w:val="20"/>
          <w:szCs w:val="20"/>
        </w:rPr>
        <w:t>UB = CP + S</w:t>
      </w:r>
    </w:p>
    <w:p w14:paraId="50371155" w14:textId="77777777" w:rsidR="00786111" w:rsidRPr="00786111" w:rsidRDefault="00786111" w:rsidP="00786111">
      <w:pPr>
        <w:autoSpaceDE w:val="0"/>
        <w:jc w:val="both"/>
        <w:rPr>
          <w:rFonts w:ascii="Arial" w:hAnsi="Arial" w:cs="Arial"/>
          <w:sz w:val="20"/>
          <w:szCs w:val="20"/>
        </w:rPr>
      </w:pPr>
    </w:p>
    <w:p w14:paraId="6BA0C4EA" w14:textId="77777777" w:rsidR="00786111" w:rsidRPr="00786111" w:rsidRDefault="00786111" w:rsidP="00786111">
      <w:pPr>
        <w:autoSpaceDE w:val="0"/>
        <w:jc w:val="both"/>
        <w:rPr>
          <w:rFonts w:ascii="Arial" w:hAnsi="Arial" w:cs="Arial"/>
          <w:sz w:val="20"/>
          <w:szCs w:val="20"/>
        </w:rPr>
      </w:pPr>
      <w:r w:rsidRPr="00786111">
        <w:rPr>
          <w:rFonts w:ascii="Arial" w:hAnsi="Arial" w:cs="Arial"/>
          <w:sz w:val="20"/>
          <w:szCs w:val="20"/>
        </w:rPr>
        <w:t>pri čemu je:</w:t>
      </w:r>
    </w:p>
    <w:p w14:paraId="11AF3973" w14:textId="77777777" w:rsidR="00786111" w:rsidRPr="00786111" w:rsidRDefault="00786111" w:rsidP="00786111">
      <w:pPr>
        <w:autoSpaceDE w:val="0"/>
        <w:jc w:val="both"/>
        <w:rPr>
          <w:rFonts w:ascii="Arial" w:hAnsi="Arial" w:cs="Arial"/>
          <w:sz w:val="20"/>
          <w:szCs w:val="20"/>
        </w:rPr>
      </w:pPr>
      <w:r w:rsidRPr="00786111">
        <w:rPr>
          <w:rFonts w:ascii="Arial" w:hAnsi="Arial" w:cs="Arial"/>
          <w:sz w:val="20"/>
          <w:szCs w:val="20"/>
        </w:rPr>
        <w:t>UB – ukupan broj bodova</w:t>
      </w:r>
    </w:p>
    <w:p w14:paraId="0A3BAEBF" w14:textId="0D6CFECB" w:rsidR="00786111" w:rsidRPr="00786111" w:rsidRDefault="00786111" w:rsidP="00786111">
      <w:pPr>
        <w:autoSpaceDE w:val="0"/>
        <w:jc w:val="both"/>
        <w:rPr>
          <w:rFonts w:ascii="Arial" w:hAnsi="Arial" w:cs="Arial"/>
          <w:sz w:val="20"/>
          <w:szCs w:val="20"/>
        </w:rPr>
      </w:pPr>
      <w:r>
        <w:rPr>
          <w:rFonts w:ascii="Arial" w:hAnsi="Arial" w:cs="Arial"/>
          <w:sz w:val="20"/>
          <w:szCs w:val="20"/>
        </w:rPr>
        <w:t xml:space="preserve">CP – broj bodova </w:t>
      </w:r>
      <w:r w:rsidR="0068413C">
        <w:rPr>
          <w:rFonts w:ascii="Arial" w:hAnsi="Arial" w:cs="Arial"/>
          <w:sz w:val="20"/>
          <w:szCs w:val="20"/>
        </w:rPr>
        <w:t>ostvaren za ponuđenu cijenu</w:t>
      </w:r>
      <w:r w:rsidRPr="00786111">
        <w:rPr>
          <w:rFonts w:ascii="Arial" w:hAnsi="Arial" w:cs="Arial"/>
          <w:sz w:val="20"/>
          <w:szCs w:val="20"/>
        </w:rPr>
        <w:t xml:space="preserve"> (s PDV-om)</w:t>
      </w:r>
    </w:p>
    <w:p w14:paraId="2EAB912E" w14:textId="42415BEF" w:rsidR="00786111" w:rsidRPr="00786111" w:rsidRDefault="00786111" w:rsidP="00786111">
      <w:pPr>
        <w:autoSpaceDE w:val="0"/>
        <w:jc w:val="both"/>
        <w:rPr>
          <w:rFonts w:ascii="Arial" w:hAnsi="Arial" w:cs="Arial"/>
          <w:sz w:val="20"/>
          <w:szCs w:val="20"/>
        </w:rPr>
      </w:pPr>
      <w:r>
        <w:rPr>
          <w:rFonts w:ascii="Arial" w:hAnsi="Arial" w:cs="Arial"/>
          <w:sz w:val="20"/>
          <w:szCs w:val="20"/>
        </w:rPr>
        <w:t xml:space="preserve">S </w:t>
      </w:r>
      <w:r w:rsidR="00E92037">
        <w:rPr>
          <w:rFonts w:ascii="Arial" w:hAnsi="Arial" w:cs="Arial"/>
          <w:sz w:val="20"/>
          <w:szCs w:val="20"/>
        </w:rPr>
        <w:t xml:space="preserve"> -</w:t>
      </w:r>
      <w:r w:rsidR="00E92037">
        <w:rPr>
          <w:rFonts w:ascii="Arial" w:hAnsi="Arial" w:cs="Arial"/>
          <w:sz w:val="20"/>
          <w:szCs w:val="20"/>
        </w:rPr>
        <w:softHyphen/>
        <w:t xml:space="preserve"> </w:t>
      </w:r>
      <w:r w:rsidRPr="00786111">
        <w:rPr>
          <w:rFonts w:ascii="Arial" w:hAnsi="Arial" w:cs="Arial"/>
          <w:sz w:val="20"/>
          <w:szCs w:val="20"/>
        </w:rPr>
        <w:t>broj bodova za kriterij svota osiguranja od odgovornosti</w:t>
      </w:r>
    </w:p>
    <w:p w14:paraId="06ED699B" w14:textId="77777777" w:rsidR="00786111" w:rsidRPr="00786111" w:rsidRDefault="00786111" w:rsidP="00786111">
      <w:pPr>
        <w:autoSpaceDE w:val="0"/>
        <w:jc w:val="both"/>
        <w:rPr>
          <w:rFonts w:ascii="Arial" w:hAnsi="Arial" w:cs="Arial"/>
          <w:sz w:val="20"/>
          <w:szCs w:val="20"/>
        </w:rPr>
      </w:pPr>
    </w:p>
    <w:p w14:paraId="5CF91541" w14:textId="77777777" w:rsidR="00786111" w:rsidRPr="00786111" w:rsidRDefault="00786111" w:rsidP="00786111">
      <w:pPr>
        <w:autoSpaceDE w:val="0"/>
        <w:jc w:val="both"/>
        <w:rPr>
          <w:rFonts w:ascii="Arial" w:hAnsi="Arial" w:cs="Arial"/>
          <w:sz w:val="20"/>
          <w:szCs w:val="20"/>
        </w:rPr>
      </w:pPr>
      <w:r w:rsidRPr="00786111">
        <w:rPr>
          <w:rFonts w:ascii="Arial" w:hAnsi="Arial" w:cs="Arial"/>
          <w:sz w:val="20"/>
          <w:szCs w:val="20"/>
        </w:rPr>
        <w:t xml:space="preserve">Ekonomski najpovoljnija ponuda je valjana ponuda s najvećim ukupnim brojem bodova (UB). </w:t>
      </w:r>
    </w:p>
    <w:p w14:paraId="5AB1566C" w14:textId="77777777" w:rsidR="00786111" w:rsidRPr="00786111" w:rsidRDefault="00786111" w:rsidP="00786111">
      <w:pPr>
        <w:autoSpaceDE w:val="0"/>
        <w:jc w:val="both"/>
        <w:rPr>
          <w:rFonts w:ascii="Arial" w:hAnsi="Arial" w:cs="Arial"/>
          <w:sz w:val="20"/>
          <w:szCs w:val="20"/>
        </w:rPr>
      </w:pPr>
      <w:r w:rsidRPr="00786111">
        <w:rPr>
          <w:rFonts w:ascii="Arial" w:hAnsi="Arial" w:cs="Arial"/>
          <w:sz w:val="20"/>
          <w:szCs w:val="20"/>
        </w:rPr>
        <w:t>Izračun broja bodova iskazivati će se na dvije decimale.</w:t>
      </w:r>
    </w:p>
    <w:p w14:paraId="47499E95" w14:textId="604D5815" w:rsidR="005A6F6F" w:rsidRPr="005A6F6F" w:rsidRDefault="00786111" w:rsidP="00786111">
      <w:pPr>
        <w:autoSpaceDE w:val="0"/>
        <w:jc w:val="both"/>
        <w:rPr>
          <w:rFonts w:ascii="Arial" w:hAnsi="Arial" w:cs="Arial"/>
          <w:sz w:val="20"/>
          <w:szCs w:val="20"/>
        </w:rPr>
      </w:pPr>
      <w:r w:rsidRPr="00BD79AA">
        <w:rPr>
          <w:rFonts w:ascii="Arial" w:hAnsi="Arial" w:cs="Arial"/>
          <w:sz w:val="20"/>
          <w:szCs w:val="20"/>
        </w:rPr>
        <w:t>Ako su dvije ili više valjanih ponuda jednako rangirane prema kriteriju za odabir ponude, naručitelj će odabrati ponudu koja je zaprimljena ranije.</w:t>
      </w:r>
    </w:p>
    <w:p w14:paraId="5A10D5BC" w14:textId="77777777" w:rsidR="005A6F6F" w:rsidRPr="005A6F6F" w:rsidRDefault="005A6F6F" w:rsidP="005A6F6F">
      <w:pPr>
        <w:autoSpaceDE w:val="0"/>
        <w:jc w:val="both"/>
        <w:rPr>
          <w:rFonts w:ascii="Arial" w:hAnsi="Arial" w:cs="Arial"/>
          <w:sz w:val="20"/>
          <w:szCs w:val="20"/>
        </w:rPr>
      </w:pPr>
    </w:p>
    <w:p w14:paraId="52E474C6" w14:textId="21B6EF07" w:rsidR="005A6F6F" w:rsidRPr="00E92037" w:rsidRDefault="00FF686D" w:rsidP="005A6F6F">
      <w:pPr>
        <w:autoSpaceDE w:val="0"/>
        <w:jc w:val="both"/>
        <w:rPr>
          <w:rFonts w:ascii="Arial" w:hAnsi="Arial" w:cs="Arial"/>
          <w:b/>
          <w:i/>
          <w:sz w:val="20"/>
          <w:szCs w:val="20"/>
          <w:u w:val="single"/>
        </w:rPr>
      </w:pPr>
      <w:r w:rsidRPr="00E92037">
        <w:rPr>
          <w:rFonts w:ascii="Arial" w:hAnsi="Arial" w:cs="Arial"/>
          <w:b/>
          <w:i/>
          <w:sz w:val="20"/>
          <w:szCs w:val="20"/>
          <w:u w:val="single"/>
        </w:rPr>
        <w:t xml:space="preserve">1. Financijski kriterij - </w:t>
      </w:r>
      <w:r w:rsidR="005A6F6F" w:rsidRPr="00E92037">
        <w:rPr>
          <w:rFonts w:ascii="Arial" w:hAnsi="Arial" w:cs="Arial"/>
          <w:b/>
          <w:i/>
          <w:sz w:val="20"/>
          <w:szCs w:val="20"/>
          <w:u w:val="single"/>
        </w:rPr>
        <w:t>Cijena ponude</w:t>
      </w:r>
      <w:r w:rsidRPr="00E92037">
        <w:rPr>
          <w:rFonts w:ascii="Arial" w:hAnsi="Arial" w:cs="Arial"/>
          <w:b/>
          <w:i/>
          <w:sz w:val="20"/>
          <w:szCs w:val="20"/>
          <w:u w:val="single"/>
        </w:rPr>
        <w:t xml:space="preserve"> s PDV-om</w:t>
      </w:r>
    </w:p>
    <w:p w14:paraId="137AA675" w14:textId="5E8FABF0" w:rsidR="005A6F6F" w:rsidRDefault="00FF686D" w:rsidP="005A6F6F">
      <w:pPr>
        <w:autoSpaceDE w:val="0"/>
        <w:jc w:val="both"/>
        <w:rPr>
          <w:rFonts w:ascii="Arial" w:hAnsi="Arial" w:cs="Arial"/>
          <w:sz w:val="20"/>
          <w:szCs w:val="20"/>
        </w:rPr>
      </w:pPr>
      <w:r w:rsidRPr="00FF686D">
        <w:rPr>
          <w:rFonts w:ascii="Arial" w:hAnsi="Arial" w:cs="Arial"/>
          <w:sz w:val="20"/>
          <w:szCs w:val="20"/>
        </w:rPr>
        <w:t>Bodovna vrijednost prema ovom k</w:t>
      </w:r>
      <w:r w:rsidR="00E92037">
        <w:rPr>
          <w:rFonts w:ascii="Arial" w:hAnsi="Arial" w:cs="Arial"/>
          <w:sz w:val="20"/>
          <w:szCs w:val="20"/>
        </w:rPr>
        <w:t>riteriju izračunava se prema sl</w:t>
      </w:r>
      <w:r w:rsidRPr="00FF686D">
        <w:rPr>
          <w:rFonts w:ascii="Arial" w:hAnsi="Arial" w:cs="Arial"/>
          <w:sz w:val="20"/>
          <w:szCs w:val="20"/>
        </w:rPr>
        <w:t>jedećoj formuli:</w:t>
      </w:r>
    </w:p>
    <w:p w14:paraId="1B1BA90D" w14:textId="77777777" w:rsidR="00FF686D" w:rsidRDefault="00FF686D" w:rsidP="005A6F6F">
      <w:pPr>
        <w:autoSpaceDE w:val="0"/>
        <w:jc w:val="both"/>
        <w:rPr>
          <w:rFonts w:ascii="Arial" w:hAnsi="Arial" w:cs="Arial"/>
          <w:sz w:val="20"/>
          <w:szCs w:val="20"/>
        </w:rPr>
      </w:pPr>
    </w:p>
    <w:p w14:paraId="17192071" w14:textId="77777777" w:rsidR="00FF686D" w:rsidRPr="00AA2E8D" w:rsidRDefault="00FF686D" w:rsidP="00FF686D">
      <w:pPr>
        <w:jc w:val="center"/>
        <w:rPr>
          <w:rFonts w:ascii="Arial" w:hAnsi="Arial" w:cs="Arial"/>
          <w:b/>
          <w:bCs/>
          <w:sz w:val="20"/>
          <w:szCs w:val="20"/>
        </w:rPr>
      </w:pPr>
      <w:r w:rsidRPr="00AA2E8D">
        <w:rPr>
          <w:rFonts w:ascii="Arial" w:hAnsi="Arial" w:cs="Arial"/>
          <w:b/>
          <w:bCs/>
          <w:sz w:val="20"/>
          <w:szCs w:val="20"/>
        </w:rPr>
        <w:t>CP = (</w:t>
      </w:r>
      <w:proofErr w:type="spellStart"/>
      <w:r w:rsidRPr="00AA2E8D">
        <w:rPr>
          <w:rFonts w:ascii="Arial" w:hAnsi="Arial" w:cs="Arial"/>
          <w:b/>
          <w:bCs/>
          <w:sz w:val="20"/>
          <w:szCs w:val="20"/>
        </w:rPr>
        <w:t>Cmin</w:t>
      </w:r>
      <w:proofErr w:type="spellEnd"/>
      <w:r w:rsidRPr="00AA2E8D">
        <w:rPr>
          <w:rFonts w:ascii="Arial" w:hAnsi="Arial" w:cs="Arial"/>
          <w:b/>
          <w:bCs/>
          <w:sz w:val="20"/>
          <w:szCs w:val="20"/>
        </w:rPr>
        <w:t>/</w:t>
      </w:r>
      <w:proofErr w:type="spellStart"/>
      <w:r w:rsidRPr="00AA2E8D">
        <w:rPr>
          <w:rFonts w:ascii="Arial" w:hAnsi="Arial" w:cs="Arial"/>
          <w:b/>
          <w:bCs/>
          <w:sz w:val="20"/>
          <w:szCs w:val="20"/>
        </w:rPr>
        <w:t>Cp</w:t>
      </w:r>
      <w:proofErr w:type="spellEnd"/>
      <w:r w:rsidRPr="00AA2E8D">
        <w:rPr>
          <w:rFonts w:ascii="Arial" w:hAnsi="Arial" w:cs="Arial"/>
          <w:b/>
          <w:bCs/>
          <w:sz w:val="20"/>
          <w:szCs w:val="20"/>
        </w:rPr>
        <w:t>) x 90</w:t>
      </w:r>
    </w:p>
    <w:p w14:paraId="39FE49F2" w14:textId="77777777" w:rsidR="00FF686D" w:rsidRPr="00AA2E8D" w:rsidRDefault="00FF686D" w:rsidP="00FF686D">
      <w:pPr>
        <w:jc w:val="both"/>
        <w:rPr>
          <w:rFonts w:ascii="Arial" w:hAnsi="Arial" w:cs="Arial"/>
          <w:sz w:val="20"/>
          <w:szCs w:val="20"/>
        </w:rPr>
      </w:pPr>
      <w:r w:rsidRPr="00AA2E8D">
        <w:rPr>
          <w:rFonts w:ascii="Arial" w:hAnsi="Arial" w:cs="Arial"/>
          <w:sz w:val="20"/>
          <w:szCs w:val="20"/>
        </w:rPr>
        <w:t>gdje je:</w:t>
      </w:r>
    </w:p>
    <w:p w14:paraId="6B6799E9" w14:textId="77777777" w:rsidR="00FF686D" w:rsidRPr="00AA2E8D" w:rsidRDefault="00FF686D" w:rsidP="00FF686D">
      <w:pPr>
        <w:jc w:val="both"/>
        <w:rPr>
          <w:rFonts w:ascii="Arial" w:hAnsi="Arial" w:cs="Arial"/>
          <w:sz w:val="20"/>
          <w:szCs w:val="20"/>
        </w:rPr>
      </w:pPr>
      <w:r w:rsidRPr="00AA2E8D">
        <w:rPr>
          <w:rFonts w:ascii="Arial" w:hAnsi="Arial" w:cs="Arial"/>
          <w:b/>
          <w:sz w:val="20"/>
          <w:szCs w:val="20"/>
        </w:rPr>
        <w:lastRenderedPageBreak/>
        <w:t xml:space="preserve">CP </w:t>
      </w:r>
      <w:r>
        <w:rPr>
          <w:rFonts w:ascii="Arial" w:hAnsi="Arial" w:cs="Arial"/>
          <w:sz w:val="20"/>
          <w:szCs w:val="20"/>
        </w:rPr>
        <w:t>– broj bodova ostvaren za ponuđenu cijenu (s PDV-om)</w:t>
      </w:r>
    </w:p>
    <w:p w14:paraId="0088670D" w14:textId="77777777" w:rsidR="00FF686D" w:rsidRPr="00AA2E8D" w:rsidRDefault="00FF686D" w:rsidP="00FF686D">
      <w:pPr>
        <w:jc w:val="both"/>
        <w:rPr>
          <w:rFonts w:ascii="Arial" w:hAnsi="Arial" w:cs="Arial"/>
          <w:sz w:val="20"/>
          <w:szCs w:val="20"/>
        </w:rPr>
      </w:pPr>
      <w:proofErr w:type="spellStart"/>
      <w:r w:rsidRPr="00AA2E8D">
        <w:rPr>
          <w:rFonts w:ascii="Arial" w:hAnsi="Arial" w:cs="Arial"/>
          <w:b/>
          <w:sz w:val="20"/>
          <w:szCs w:val="20"/>
        </w:rPr>
        <w:t>Cp</w:t>
      </w:r>
      <w:proofErr w:type="spellEnd"/>
      <w:r w:rsidRPr="00AA2E8D">
        <w:rPr>
          <w:rFonts w:ascii="Arial" w:hAnsi="Arial" w:cs="Arial"/>
          <w:b/>
          <w:sz w:val="20"/>
          <w:szCs w:val="20"/>
        </w:rPr>
        <w:t xml:space="preserve"> </w:t>
      </w:r>
      <w:r w:rsidRPr="00AA2E8D">
        <w:rPr>
          <w:rFonts w:ascii="Arial" w:hAnsi="Arial" w:cs="Arial"/>
          <w:sz w:val="20"/>
          <w:szCs w:val="20"/>
        </w:rPr>
        <w:t>- cijena iz ponude po</w:t>
      </w:r>
      <w:r>
        <w:rPr>
          <w:rFonts w:ascii="Arial" w:hAnsi="Arial" w:cs="Arial"/>
          <w:sz w:val="20"/>
          <w:szCs w:val="20"/>
        </w:rPr>
        <w:t>nuditelja koja se ocjenjuje (s PDV-om</w:t>
      </w:r>
      <w:r w:rsidRPr="00AA2E8D">
        <w:rPr>
          <w:rFonts w:ascii="Arial" w:hAnsi="Arial" w:cs="Arial"/>
          <w:sz w:val="20"/>
          <w:szCs w:val="20"/>
        </w:rPr>
        <w:t>)</w:t>
      </w:r>
    </w:p>
    <w:p w14:paraId="0BE60450" w14:textId="77777777" w:rsidR="00FF686D" w:rsidRDefault="00FF686D" w:rsidP="00FF686D">
      <w:pPr>
        <w:jc w:val="both"/>
        <w:rPr>
          <w:rFonts w:ascii="Arial" w:hAnsi="Arial" w:cs="Arial"/>
          <w:sz w:val="20"/>
          <w:szCs w:val="20"/>
        </w:rPr>
      </w:pPr>
      <w:proofErr w:type="spellStart"/>
      <w:r w:rsidRPr="00AA2E8D">
        <w:rPr>
          <w:rFonts w:ascii="Arial" w:hAnsi="Arial" w:cs="Arial"/>
          <w:b/>
          <w:sz w:val="20"/>
          <w:szCs w:val="20"/>
        </w:rPr>
        <w:t>Cmin</w:t>
      </w:r>
      <w:proofErr w:type="spellEnd"/>
      <w:r w:rsidRPr="00AA2E8D">
        <w:rPr>
          <w:rFonts w:ascii="Arial" w:hAnsi="Arial" w:cs="Arial"/>
          <w:b/>
          <w:sz w:val="20"/>
          <w:szCs w:val="20"/>
        </w:rPr>
        <w:t xml:space="preserve"> -</w:t>
      </w:r>
      <w:r w:rsidRPr="00AA2E8D">
        <w:rPr>
          <w:rFonts w:ascii="Arial" w:hAnsi="Arial" w:cs="Arial"/>
          <w:sz w:val="20"/>
          <w:szCs w:val="20"/>
        </w:rPr>
        <w:t xml:space="preserve"> najniža cijena od svi</w:t>
      </w:r>
      <w:r>
        <w:rPr>
          <w:rFonts w:ascii="Arial" w:hAnsi="Arial" w:cs="Arial"/>
          <w:sz w:val="20"/>
          <w:szCs w:val="20"/>
        </w:rPr>
        <w:t>h ponuđenih valjanih ponuda (s PDV-om</w:t>
      </w:r>
      <w:r w:rsidRPr="00AA2E8D">
        <w:rPr>
          <w:rFonts w:ascii="Arial" w:hAnsi="Arial" w:cs="Arial"/>
          <w:sz w:val="20"/>
          <w:szCs w:val="20"/>
        </w:rPr>
        <w:t>)</w:t>
      </w:r>
    </w:p>
    <w:p w14:paraId="12403973" w14:textId="77777777" w:rsidR="00FF686D" w:rsidRPr="00AA2E8D" w:rsidRDefault="00FF686D" w:rsidP="00FF686D">
      <w:pPr>
        <w:jc w:val="both"/>
        <w:rPr>
          <w:rFonts w:ascii="Arial" w:hAnsi="Arial" w:cs="Arial"/>
          <w:sz w:val="20"/>
          <w:szCs w:val="20"/>
        </w:rPr>
      </w:pPr>
    </w:p>
    <w:p w14:paraId="44E89B39" w14:textId="77777777" w:rsidR="00FF686D" w:rsidRPr="00F538DF" w:rsidRDefault="00FF686D" w:rsidP="00FF686D">
      <w:pPr>
        <w:jc w:val="both"/>
        <w:rPr>
          <w:rFonts w:ascii="Arial" w:hAnsi="Arial" w:cs="Arial"/>
          <w:b/>
          <w:bCs/>
          <w:sz w:val="20"/>
          <w:szCs w:val="20"/>
        </w:rPr>
      </w:pPr>
      <w:r w:rsidRPr="00F538DF">
        <w:rPr>
          <w:rFonts w:ascii="Arial" w:hAnsi="Arial" w:cs="Arial"/>
          <w:b/>
          <w:bCs/>
          <w:sz w:val="20"/>
          <w:szCs w:val="20"/>
        </w:rPr>
        <w:t>Maksimalan broj bodova koji ponuditelj može dobiti prema ovom kriteriju je 90.</w:t>
      </w:r>
    </w:p>
    <w:p w14:paraId="2A97C2DF" w14:textId="77777777" w:rsidR="00FF686D" w:rsidRPr="00EC5377" w:rsidRDefault="00FF686D" w:rsidP="00FF686D">
      <w:pPr>
        <w:autoSpaceDE w:val="0"/>
        <w:autoSpaceDN w:val="0"/>
        <w:ind w:right="340"/>
        <w:jc w:val="both"/>
        <w:rPr>
          <w:rFonts w:ascii="Arial" w:hAnsi="Arial" w:cs="Arial"/>
          <w:b/>
          <w:bCs/>
          <w:sz w:val="20"/>
          <w:szCs w:val="20"/>
        </w:rPr>
      </w:pPr>
      <w:r>
        <w:rPr>
          <w:rFonts w:ascii="Arial" w:hAnsi="Arial" w:cs="Arial"/>
          <w:b/>
          <w:bCs/>
          <w:sz w:val="20"/>
          <w:szCs w:val="20"/>
        </w:rPr>
        <w:t>Naručitelj uspoređuje cijene s PDV-om, sukladno članku 294. ZJN 2016.</w:t>
      </w:r>
    </w:p>
    <w:p w14:paraId="1B6AA048" w14:textId="77777777" w:rsidR="005A6F6F" w:rsidRPr="005A6F6F" w:rsidRDefault="005A6F6F" w:rsidP="005A6F6F">
      <w:pPr>
        <w:autoSpaceDE w:val="0"/>
        <w:jc w:val="both"/>
        <w:rPr>
          <w:rFonts w:ascii="Arial" w:hAnsi="Arial" w:cs="Arial"/>
          <w:sz w:val="20"/>
          <w:szCs w:val="20"/>
        </w:rPr>
      </w:pPr>
    </w:p>
    <w:p w14:paraId="18C7698C" w14:textId="260F0A56" w:rsidR="00322685" w:rsidRPr="00E918F8" w:rsidRDefault="00FF686D" w:rsidP="005A6F6F">
      <w:pPr>
        <w:autoSpaceDE w:val="0"/>
        <w:jc w:val="both"/>
        <w:rPr>
          <w:rFonts w:ascii="Arial" w:hAnsi="Arial" w:cs="Arial"/>
          <w:b/>
          <w:i/>
          <w:sz w:val="20"/>
          <w:szCs w:val="20"/>
          <w:u w:val="single"/>
        </w:rPr>
      </w:pPr>
      <w:r w:rsidRPr="00E92037">
        <w:rPr>
          <w:rFonts w:ascii="Arial" w:hAnsi="Arial" w:cs="Arial"/>
          <w:b/>
          <w:i/>
          <w:sz w:val="20"/>
          <w:szCs w:val="20"/>
          <w:u w:val="single"/>
        </w:rPr>
        <w:t>2. Nefinancijski kriterij –</w:t>
      </w:r>
      <w:r w:rsidR="00DE3989">
        <w:rPr>
          <w:rFonts w:ascii="Arial" w:hAnsi="Arial" w:cs="Arial"/>
          <w:b/>
          <w:i/>
          <w:sz w:val="20"/>
          <w:szCs w:val="20"/>
          <w:u w:val="single"/>
        </w:rPr>
        <w:t xml:space="preserve"> Svota</w:t>
      </w:r>
      <w:r w:rsidR="005A6F6F" w:rsidRPr="00E92037">
        <w:rPr>
          <w:rFonts w:ascii="Arial" w:hAnsi="Arial" w:cs="Arial"/>
          <w:b/>
          <w:i/>
          <w:sz w:val="20"/>
          <w:szCs w:val="20"/>
          <w:u w:val="single"/>
        </w:rPr>
        <w:t xml:space="preserve"> osiguranja od odgovornosti: </w:t>
      </w:r>
    </w:p>
    <w:p w14:paraId="3E6E89A3" w14:textId="77777777" w:rsidR="00FF686D" w:rsidRDefault="005A6F6F" w:rsidP="005A6F6F">
      <w:pPr>
        <w:autoSpaceDE w:val="0"/>
        <w:jc w:val="both"/>
        <w:rPr>
          <w:rFonts w:ascii="Arial" w:hAnsi="Arial" w:cs="Arial"/>
          <w:sz w:val="20"/>
          <w:szCs w:val="20"/>
        </w:rPr>
      </w:pPr>
      <w:r w:rsidRPr="00FF686D">
        <w:rPr>
          <w:rFonts w:ascii="Arial" w:hAnsi="Arial" w:cs="Arial"/>
          <w:sz w:val="20"/>
          <w:szCs w:val="20"/>
        </w:rPr>
        <w:t>Svota osiguranja od odgovornosti</w:t>
      </w:r>
      <w:r w:rsidRPr="005A6F6F">
        <w:rPr>
          <w:rFonts w:ascii="Arial" w:hAnsi="Arial" w:cs="Arial"/>
          <w:sz w:val="20"/>
          <w:szCs w:val="20"/>
        </w:rPr>
        <w:t xml:space="preserve"> predstavlja gornju granicu osigurateljeve obveze po štetnom događaju i ukupno za vrijeme trajanja osiguranja. </w:t>
      </w:r>
    </w:p>
    <w:p w14:paraId="56183202" w14:textId="77777777" w:rsidR="00FF686D" w:rsidRDefault="005A6F6F" w:rsidP="005A6F6F">
      <w:pPr>
        <w:autoSpaceDE w:val="0"/>
        <w:jc w:val="both"/>
        <w:rPr>
          <w:rFonts w:ascii="Arial" w:hAnsi="Arial" w:cs="Arial"/>
          <w:sz w:val="20"/>
          <w:szCs w:val="20"/>
        </w:rPr>
      </w:pPr>
      <w:r w:rsidRPr="005A6F6F">
        <w:rPr>
          <w:rFonts w:ascii="Arial" w:hAnsi="Arial" w:cs="Arial"/>
          <w:sz w:val="20"/>
          <w:szCs w:val="20"/>
        </w:rPr>
        <w:t xml:space="preserve">Naručitelj je u niže navedenoj tablici odredio najmanju i najveću propisanu svotu osiguranja od odgovornosti, a ponuditelj će prilikom dostave ponude ponuditi onu svotu koji je u mogućnosti ponuditi s obzirom na sve navedeno u Dokumentaciji o nabavi i uzimajući u obzir procijenjenu vrijednost nabave. </w:t>
      </w:r>
    </w:p>
    <w:p w14:paraId="210BCF93" w14:textId="79435D60" w:rsidR="00FF686D" w:rsidRDefault="005A6F6F" w:rsidP="005A6F6F">
      <w:pPr>
        <w:autoSpaceDE w:val="0"/>
        <w:jc w:val="both"/>
        <w:rPr>
          <w:rFonts w:ascii="Arial" w:hAnsi="Arial" w:cs="Arial"/>
          <w:sz w:val="20"/>
          <w:szCs w:val="20"/>
        </w:rPr>
      </w:pPr>
      <w:r w:rsidRPr="005A6F6F">
        <w:rPr>
          <w:rFonts w:ascii="Arial" w:hAnsi="Arial" w:cs="Arial"/>
          <w:sz w:val="20"/>
          <w:szCs w:val="20"/>
        </w:rPr>
        <w:t xml:space="preserve">Ponuđena svota osiguranja treba biti jednaka ili veća od najmanje propisane svote osiguranja, a najviše u visini najveće propisane svote osiguranja. </w:t>
      </w:r>
    </w:p>
    <w:p w14:paraId="6D01FD60" w14:textId="77777777" w:rsidR="00E70B51" w:rsidRDefault="005A6F6F" w:rsidP="005A6F6F">
      <w:pPr>
        <w:autoSpaceDE w:val="0"/>
        <w:jc w:val="both"/>
        <w:rPr>
          <w:rFonts w:ascii="Arial" w:hAnsi="Arial" w:cs="Arial"/>
          <w:sz w:val="20"/>
          <w:szCs w:val="20"/>
        </w:rPr>
      </w:pPr>
      <w:r w:rsidRPr="005A6F6F">
        <w:rPr>
          <w:rFonts w:ascii="Arial" w:hAnsi="Arial" w:cs="Arial"/>
          <w:sz w:val="20"/>
          <w:szCs w:val="20"/>
        </w:rPr>
        <w:t xml:space="preserve">Ponuditelj upisuje ponuđenu svotu osiguranja u troškovniku na za to predviđenom mjestu. </w:t>
      </w:r>
    </w:p>
    <w:p w14:paraId="054DF2CC" w14:textId="3453F472" w:rsidR="00E70B51" w:rsidRPr="00E918F8" w:rsidRDefault="005A6F6F" w:rsidP="005A6F6F">
      <w:pPr>
        <w:autoSpaceDE w:val="0"/>
        <w:jc w:val="both"/>
        <w:rPr>
          <w:rFonts w:ascii="Arial" w:hAnsi="Arial" w:cs="Arial"/>
          <w:sz w:val="20"/>
          <w:szCs w:val="20"/>
        </w:rPr>
      </w:pPr>
      <w:r w:rsidRPr="005A6F6F">
        <w:rPr>
          <w:rFonts w:ascii="Arial" w:hAnsi="Arial" w:cs="Arial"/>
          <w:sz w:val="20"/>
          <w:szCs w:val="20"/>
        </w:rPr>
        <w:t xml:space="preserve">Svotu osiguranja, koju nudi u svojoj ponudi, ponuditelj upisuje i u </w:t>
      </w:r>
      <w:r w:rsidRPr="00E918F8">
        <w:rPr>
          <w:rFonts w:ascii="Arial" w:hAnsi="Arial" w:cs="Arial"/>
          <w:sz w:val="20"/>
          <w:szCs w:val="20"/>
        </w:rPr>
        <w:t>I</w:t>
      </w:r>
      <w:r w:rsidR="00E918F8" w:rsidRPr="00E918F8">
        <w:rPr>
          <w:rFonts w:ascii="Arial" w:hAnsi="Arial" w:cs="Arial"/>
          <w:sz w:val="20"/>
          <w:szCs w:val="20"/>
        </w:rPr>
        <w:t>zjavi</w:t>
      </w:r>
      <w:r w:rsidRPr="00E918F8">
        <w:rPr>
          <w:rFonts w:ascii="Arial" w:hAnsi="Arial" w:cs="Arial"/>
          <w:sz w:val="20"/>
          <w:szCs w:val="20"/>
        </w:rPr>
        <w:t xml:space="preserve"> o svoti osiguranja od odgovornosti. </w:t>
      </w:r>
    </w:p>
    <w:p w14:paraId="0F49938F" w14:textId="647D6E6D" w:rsidR="005A6F6F" w:rsidRPr="00E918F8" w:rsidRDefault="005A6F6F" w:rsidP="005A6F6F">
      <w:pPr>
        <w:autoSpaceDE w:val="0"/>
        <w:jc w:val="both"/>
        <w:rPr>
          <w:rFonts w:ascii="Arial" w:hAnsi="Arial" w:cs="Arial"/>
          <w:sz w:val="20"/>
          <w:szCs w:val="20"/>
        </w:rPr>
      </w:pPr>
      <w:r w:rsidRPr="00E918F8">
        <w:rPr>
          <w:rFonts w:ascii="Arial" w:hAnsi="Arial" w:cs="Arial"/>
          <w:sz w:val="20"/>
          <w:szCs w:val="20"/>
        </w:rPr>
        <w:t xml:space="preserve">Valjana ponuda s najvišom ponuđenom svotom osiguranja dobiva 10 bodova, a ostale ponude se vrednuju </w:t>
      </w:r>
      <w:r w:rsidR="00E918F8" w:rsidRPr="00E918F8">
        <w:rPr>
          <w:rFonts w:ascii="Arial" w:hAnsi="Arial" w:cs="Arial"/>
          <w:sz w:val="20"/>
          <w:szCs w:val="20"/>
        </w:rPr>
        <w:t>prema dole navedenoj formuli.</w:t>
      </w:r>
    </w:p>
    <w:p w14:paraId="14AE9744" w14:textId="77777777" w:rsidR="005A6F6F" w:rsidRPr="005A6F6F" w:rsidRDefault="005A6F6F" w:rsidP="005A6F6F">
      <w:pPr>
        <w:autoSpaceDE w:val="0"/>
        <w:jc w:val="both"/>
        <w:rPr>
          <w:rFonts w:ascii="Arial" w:hAnsi="Arial" w:cs="Arial"/>
          <w:sz w:val="20"/>
          <w:szCs w:val="20"/>
        </w:rPr>
      </w:pPr>
      <w:r w:rsidRPr="005A6F6F">
        <w:rPr>
          <w:rFonts w:ascii="Arial" w:hAnsi="Arial" w:cs="Arial"/>
          <w:sz w:val="20"/>
          <w:szCs w:val="20"/>
        </w:rPr>
        <w:t>Ukoliko ponuđena svota osiguranja nije naznačena u troškovniku ili je naznačena suprotno navedenim rasponima, smatrat će se da je ponuditelj ponudio najmanju propisanu svotu osiguranja.</w:t>
      </w:r>
    </w:p>
    <w:p w14:paraId="4EC492D6" w14:textId="77777777" w:rsidR="00786111" w:rsidRPr="00786111" w:rsidRDefault="00786111" w:rsidP="00786111">
      <w:pPr>
        <w:autoSpaceDE w:val="0"/>
        <w:jc w:val="both"/>
        <w:rPr>
          <w:rFonts w:ascii="Arial" w:hAnsi="Arial" w:cs="Arial"/>
          <w:sz w:val="20"/>
          <w:szCs w:val="20"/>
        </w:rPr>
      </w:pPr>
    </w:p>
    <w:p w14:paraId="08EDB5AB" w14:textId="698FEA5F" w:rsidR="005A6F6F" w:rsidRDefault="00786111" w:rsidP="00786111">
      <w:pPr>
        <w:autoSpaceDE w:val="0"/>
        <w:jc w:val="both"/>
        <w:rPr>
          <w:rFonts w:ascii="Arial" w:hAnsi="Arial" w:cs="Arial"/>
          <w:b/>
          <w:sz w:val="20"/>
          <w:szCs w:val="20"/>
        </w:rPr>
      </w:pPr>
      <w:r w:rsidRPr="0068413C">
        <w:rPr>
          <w:rFonts w:ascii="Arial" w:hAnsi="Arial" w:cs="Arial"/>
          <w:b/>
          <w:sz w:val="20"/>
          <w:szCs w:val="20"/>
        </w:rPr>
        <w:t>Maksimalan broj bodova koji ponuditelj može dobiti prema ovom kriteriju je 10</w:t>
      </w:r>
    </w:p>
    <w:p w14:paraId="636468A5" w14:textId="77777777" w:rsidR="00E92037" w:rsidRDefault="00E92037" w:rsidP="00786111">
      <w:pPr>
        <w:autoSpaceDE w:val="0"/>
        <w:jc w:val="both"/>
        <w:rPr>
          <w:rFonts w:ascii="Arial" w:hAnsi="Arial" w:cs="Arial"/>
          <w:b/>
          <w:sz w:val="20"/>
          <w:szCs w:val="20"/>
        </w:rPr>
      </w:pPr>
    </w:p>
    <w:tbl>
      <w:tblPr>
        <w:tblW w:w="9720" w:type="dxa"/>
        <w:tblInd w:w="113" w:type="dxa"/>
        <w:tblLook w:val="04A0" w:firstRow="1" w:lastRow="0" w:firstColumn="1" w:lastColumn="0" w:noHBand="0" w:noVBand="1"/>
      </w:tblPr>
      <w:tblGrid>
        <w:gridCol w:w="839"/>
        <w:gridCol w:w="4500"/>
        <w:gridCol w:w="2209"/>
        <w:gridCol w:w="2172"/>
      </w:tblGrid>
      <w:tr w:rsidR="00E92037" w:rsidRPr="00E92037" w14:paraId="5D71A2C4" w14:textId="77777777" w:rsidTr="00E92037">
        <w:trPr>
          <w:trHeight w:val="148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4D7DF" w14:textId="77777777" w:rsidR="00E92037" w:rsidRPr="00E92037" w:rsidRDefault="00E92037" w:rsidP="00E92037">
            <w:pPr>
              <w:jc w:val="center"/>
              <w:rPr>
                <w:rFonts w:ascii="Arial" w:hAnsi="Arial" w:cs="Arial"/>
                <w:b/>
                <w:bCs/>
                <w:color w:val="000000"/>
                <w:sz w:val="20"/>
                <w:szCs w:val="20"/>
              </w:rPr>
            </w:pPr>
            <w:r w:rsidRPr="00E92037">
              <w:rPr>
                <w:rFonts w:ascii="Arial" w:hAnsi="Arial" w:cs="Arial"/>
                <w:b/>
                <w:bCs/>
                <w:color w:val="000000"/>
                <w:sz w:val="20"/>
                <w:szCs w:val="20"/>
              </w:rPr>
              <w:t xml:space="preserve">REDNI </w:t>
            </w:r>
            <w:r w:rsidRPr="00E92037">
              <w:rPr>
                <w:rFonts w:ascii="Arial" w:hAnsi="Arial" w:cs="Arial"/>
                <w:b/>
                <w:bCs/>
                <w:color w:val="000000"/>
                <w:sz w:val="20"/>
                <w:szCs w:val="20"/>
              </w:rPr>
              <w:br/>
              <w:t>BROJ</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14:paraId="3D6A62C6" w14:textId="77777777" w:rsidR="00E92037" w:rsidRPr="00E92037" w:rsidRDefault="00E92037" w:rsidP="00E92037">
            <w:pPr>
              <w:jc w:val="center"/>
              <w:rPr>
                <w:rFonts w:ascii="Arial" w:hAnsi="Arial" w:cs="Arial"/>
                <w:b/>
                <w:bCs/>
                <w:color w:val="000000"/>
                <w:sz w:val="20"/>
                <w:szCs w:val="20"/>
              </w:rPr>
            </w:pPr>
            <w:r w:rsidRPr="00E92037">
              <w:rPr>
                <w:rFonts w:ascii="Arial" w:hAnsi="Arial" w:cs="Arial"/>
                <w:b/>
                <w:bCs/>
                <w:color w:val="000000"/>
                <w:sz w:val="20"/>
                <w:szCs w:val="20"/>
              </w:rPr>
              <w:t>OSIGURANI SLUČAJ</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355C1AD3" w14:textId="77777777" w:rsidR="00E92037" w:rsidRPr="00E92037" w:rsidRDefault="00E92037" w:rsidP="00E92037">
            <w:pPr>
              <w:jc w:val="center"/>
              <w:rPr>
                <w:rFonts w:ascii="Arial" w:hAnsi="Arial" w:cs="Arial"/>
                <w:b/>
                <w:bCs/>
                <w:color w:val="000000"/>
                <w:sz w:val="20"/>
                <w:szCs w:val="20"/>
              </w:rPr>
            </w:pPr>
            <w:r w:rsidRPr="00E92037">
              <w:rPr>
                <w:rFonts w:ascii="Arial" w:hAnsi="Arial" w:cs="Arial"/>
                <w:b/>
                <w:bCs/>
                <w:color w:val="000000"/>
                <w:sz w:val="20"/>
                <w:szCs w:val="20"/>
              </w:rPr>
              <w:t>NAJMANJA SVOTA OSIGURANJA PO ŠTETNOM DOGAĐAJU I UKUPNO GODIŠNJE</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297DE2C7" w14:textId="77777777" w:rsidR="00E92037" w:rsidRPr="00E92037" w:rsidRDefault="00E92037" w:rsidP="00E92037">
            <w:pPr>
              <w:jc w:val="center"/>
              <w:rPr>
                <w:rFonts w:ascii="Arial" w:hAnsi="Arial" w:cs="Arial"/>
                <w:b/>
                <w:bCs/>
                <w:color w:val="000000"/>
                <w:sz w:val="20"/>
                <w:szCs w:val="20"/>
              </w:rPr>
            </w:pPr>
            <w:r w:rsidRPr="00E92037">
              <w:rPr>
                <w:rFonts w:ascii="Arial" w:hAnsi="Arial" w:cs="Arial"/>
                <w:b/>
                <w:bCs/>
                <w:color w:val="000000"/>
                <w:sz w:val="20"/>
                <w:szCs w:val="20"/>
              </w:rPr>
              <w:t>NAJVEĆA SVOTA OSIGURANJA  PO ŠTETNOM DOGAĐAJU I UKUPNO GODIŠNJE</w:t>
            </w:r>
          </w:p>
        </w:tc>
      </w:tr>
      <w:tr w:rsidR="00E92037" w:rsidRPr="00E92037" w14:paraId="2C086889" w14:textId="77777777" w:rsidTr="00E92037">
        <w:trPr>
          <w:trHeight w:val="516"/>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7E1510" w14:textId="77777777" w:rsidR="00E92037" w:rsidRPr="00E92037" w:rsidRDefault="00E92037" w:rsidP="00E92037">
            <w:pPr>
              <w:jc w:val="center"/>
              <w:rPr>
                <w:rFonts w:ascii="Arial" w:hAnsi="Arial" w:cs="Arial"/>
                <w:color w:val="000000"/>
                <w:sz w:val="20"/>
                <w:szCs w:val="20"/>
              </w:rPr>
            </w:pPr>
            <w:r w:rsidRPr="00E92037">
              <w:rPr>
                <w:rFonts w:ascii="Arial" w:hAnsi="Arial" w:cs="Arial"/>
                <w:color w:val="000000"/>
                <w:sz w:val="20"/>
                <w:szCs w:val="20"/>
              </w:rPr>
              <w:t>1</w:t>
            </w:r>
          </w:p>
        </w:tc>
        <w:tc>
          <w:tcPr>
            <w:tcW w:w="4500" w:type="dxa"/>
            <w:tcBorders>
              <w:top w:val="nil"/>
              <w:left w:val="nil"/>
              <w:bottom w:val="single" w:sz="4" w:space="0" w:color="auto"/>
              <w:right w:val="single" w:sz="4" w:space="0" w:color="auto"/>
            </w:tcBorders>
            <w:shd w:val="clear" w:color="000000" w:fill="FFFFFF"/>
            <w:vAlign w:val="center"/>
            <w:hideMark/>
          </w:tcPr>
          <w:p w14:paraId="5EFAFB2D" w14:textId="77777777" w:rsidR="00E92037" w:rsidRPr="00E92037" w:rsidRDefault="00E92037" w:rsidP="00E92037">
            <w:pPr>
              <w:jc w:val="center"/>
              <w:rPr>
                <w:rFonts w:ascii="Arial" w:hAnsi="Arial" w:cs="Arial"/>
                <w:color w:val="000000"/>
                <w:sz w:val="20"/>
                <w:szCs w:val="20"/>
              </w:rPr>
            </w:pPr>
            <w:r w:rsidRPr="00E92037">
              <w:rPr>
                <w:rFonts w:ascii="Arial" w:hAnsi="Arial" w:cs="Arial"/>
                <w:color w:val="000000"/>
                <w:sz w:val="20"/>
                <w:szCs w:val="20"/>
              </w:rPr>
              <w:t>Opća odgovornost iz djelatnosti prema trećim osobama</w:t>
            </w:r>
          </w:p>
        </w:tc>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2CAA2" w14:textId="77777777" w:rsidR="00E92037" w:rsidRPr="00E92037" w:rsidRDefault="00E92037" w:rsidP="00E92037">
            <w:pPr>
              <w:jc w:val="center"/>
              <w:rPr>
                <w:rFonts w:ascii="Arial" w:hAnsi="Arial" w:cs="Arial"/>
                <w:color w:val="000000"/>
                <w:sz w:val="20"/>
                <w:szCs w:val="20"/>
              </w:rPr>
            </w:pPr>
            <w:r w:rsidRPr="00E92037">
              <w:rPr>
                <w:rFonts w:ascii="Arial" w:hAnsi="Arial" w:cs="Arial"/>
                <w:color w:val="000000"/>
                <w:sz w:val="20"/>
                <w:szCs w:val="20"/>
              </w:rPr>
              <w:t xml:space="preserve"> 132.722,81 EUR </w:t>
            </w:r>
          </w:p>
        </w:tc>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FD1C1F" w14:textId="77777777" w:rsidR="00E92037" w:rsidRPr="00E92037" w:rsidRDefault="00E92037" w:rsidP="00E92037">
            <w:pPr>
              <w:jc w:val="center"/>
              <w:rPr>
                <w:rFonts w:ascii="Arial" w:hAnsi="Arial" w:cs="Arial"/>
                <w:color w:val="000000"/>
                <w:sz w:val="20"/>
                <w:szCs w:val="20"/>
              </w:rPr>
            </w:pPr>
          </w:p>
          <w:p w14:paraId="7DA48828" w14:textId="77777777" w:rsidR="00E92037" w:rsidRPr="00E92037" w:rsidRDefault="00E92037" w:rsidP="00E92037">
            <w:pPr>
              <w:jc w:val="center"/>
              <w:rPr>
                <w:rFonts w:ascii="Arial" w:hAnsi="Arial" w:cs="Arial"/>
                <w:color w:val="000000"/>
                <w:sz w:val="20"/>
                <w:szCs w:val="20"/>
              </w:rPr>
            </w:pPr>
            <w:r w:rsidRPr="00E92037">
              <w:rPr>
                <w:rFonts w:ascii="Arial" w:hAnsi="Arial" w:cs="Arial"/>
                <w:color w:val="000000"/>
                <w:sz w:val="20"/>
                <w:szCs w:val="20"/>
              </w:rPr>
              <w:t xml:space="preserve"> 1.327.228,08 EUR </w:t>
            </w:r>
            <w:r w:rsidRPr="00E92037">
              <w:rPr>
                <w:rFonts w:ascii="Arial" w:hAnsi="Arial" w:cs="Arial"/>
                <w:color w:val="000000"/>
                <w:sz w:val="20"/>
                <w:szCs w:val="20"/>
              </w:rPr>
              <w:br/>
              <w:t xml:space="preserve"> </w:t>
            </w:r>
          </w:p>
        </w:tc>
      </w:tr>
      <w:tr w:rsidR="00E92037" w:rsidRPr="00E92037" w14:paraId="2C943E2D" w14:textId="77777777" w:rsidTr="00E92037">
        <w:trPr>
          <w:trHeight w:val="1290"/>
        </w:trPr>
        <w:tc>
          <w:tcPr>
            <w:tcW w:w="700" w:type="dxa"/>
            <w:vMerge/>
            <w:tcBorders>
              <w:top w:val="nil"/>
              <w:left w:val="single" w:sz="4" w:space="0" w:color="auto"/>
              <w:bottom w:val="single" w:sz="4" w:space="0" w:color="000000"/>
              <w:right w:val="single" w:sz="4" w:space="0" w:color="auto"/>
            </w:tcBorders>
            <w:vAlign w:val="center"/>
            <w:hideMark/>
          </w:tcPr>
          <w:p w14:paraId="599F08F0" w14:textId="77777777" w:rsidR="00E92037" w:rsidRPr="00E92037" w:rsidRDefault="00E92037" w:rsidP="00E92037">
            <w:pPr>
              <w:rPr>
                <w:rFonts w:ascii="Arial" w:hAnsi="Arial" w:cs="Arial"/>
                <w:color w:val="000000"/>
                <w:sz w:val="20"/>
                <w:szCs w:val="20"/>
              </w:rPr>
            </w:pPr>
          </w:p>
        </w:tc>
        <w:tc>
          <w:tcPr>
            <w:tcW w:w="4500" w:type="dxa"/>
            <w:tcBorders>
              <w:top w:val="nil"/>
              <w:left w:val="nil"/>
              <w:bottom w:val="single" w:sz="4" w:space="0" w:color="auto"/>
              <w:right w:val="single" w:sz="4" w:space="0" w:color="auto"/>
            </w:tcBorders>
            <w:shd w:val="clear" w:color="auto" w:fill="auto"/>
            <w:vAlign w:val="center"/>
            <w:hideMark/>
          </w:tcPr>
          <w:p w14:paraId="4526CFBB" w14:textId="77777777" w:rsidR="00E92037" w:rsidRPr="00E92037" w:rsidRDefault="00E92037" w:rsidP="00E92037">
            <w:pPr>
              <w:jc w:val="center"/>
              <w:rPr>
                <w:rFonts w:ascii="Arial" w:hAnsi="Arial" w:cs="Arial"/>
                <w:color w:val="000000"/>
                <w:sz w:val="20"/>
                <w:szCs w:val="20"/>
              </w:rPr>
            </w:pPr>
            <w:r w:rsidRPr="00E92037">
              <w:rPr>
                <w:rFonts w:ascii="Arial" w:hAnsi="Arial" w:cs="Arial"/>
                <w:color w:val="000000"/>
                <w:sz w:val="20"/>
                <w:szCs w:val="20"/>
              </w:rPr>
              <w:t>Pokriće od odgovornosti za dodatne izvore opasnosti, od odgovornosti iz posjeda kroz upravljanje (prema poslovnoj evidenciji osiguranika) (tablica Odgovornost- dodatni izvori)</w:t>
            </w:r>
          </w:p>
        </w:tc>
        <w:tc>
          <w:tcPr>
            <w:tcW w:w="2280" w:type="dxa"/>
            <w:vMerge/>
            <w:tcBorders>
              <w:top w:val="nil"/>
              <w:left w:val="nil"/>
              <w:bottom w:val="single" w:sz="4" w:space="0" w:color="auto"/>
              <w:right w:val="single" w:sz="4" w:space="0" w:color="auto"/>
            </w:tcBorders>
            <w:vAlign w:val="center"/>
            <w:hideMark/>
          </w:tcPr>
          <w:p w14:paraId="7CFC0C07" w14:textId="77777777" w:rsidR="00E92037" w:rsidRPr="00E92037" w:rsidRDefault="00E92037" w:rsidP="00E92037">
            <w:pPr>
              <w:rPr>
                <w:rFonts w:ascii="Arial" w:hAnsi="Arial" w:cs="Arial"/>
                <w:color w:val="000000"/>
                <w:sz w:val="20"/>
                <w:szCs w:val="20"/>
              </w:rPr>
            </w:pPr>
          </w:p>
        </w:tc>
        <w:tc>
          <w:tcPr>
            <w:tcW w:w="2240" w:type="dxa"/>
            <w:vMerge/>
            <w:tcBorders>
              <w:top w:val="nil"/>
              <w:left w:val="nil"/>
              <w:bottom w:val="single" w:sz="4" w:space="0" w:color="auto"/>
              <w:right w:val="single" w:sz="4" w:space="0" w:color="auto"/>
            </w:tcBorders>
            <w:vAlign w:val="center"/>
            <w:hideMark/>
          </w:tcPr>
          <w:p w14:paraId="6C66533D" w14:textId="77777777" w:rsidR="00E92037" w:rsidRPr="00E92037" w:rsidRDefault="00E92037" w:rsidP="00E92037">
            <w:pPr>
              <w:rPr>
                <w:rFonts w:ascii="Arial" w:hAnsi="Arial" w:cs="Arial"/>
                <w:color w:val="000000"/>
                <w:sz w:val="20"/>
                <w:szCs w:val="20"/>
              </w:rPr>
            </w:pPr>
          </w:p>
        </w:tc>
      </w:tr>
      <w:tr w:rsidR="00E92037" w:rsidRPr="00E92037" w14:paraId="2086DDF1" w14:textId="77777777" w:rsidTr="00E92037">
        <w:trPr>
          <w:trHeight w:val="360"/>
        </w:trPr>
        <w:tc>
          <w:tcPr>
            <w:tcW w:w="700" w:type="dxa"/>
            <w:vMerge/>
            <w:tcBorders>
              <w:top w:val="nil"/>
              <w:left w:val="single" w:sz="4" w:space="0" w:color="auto"/>
              <w:bottom w:val="single" w:sz="4" w:space="0" w:color="000000"/>
              <w:right w:val="single" w:sz="4" w:space="0" w:color="auto"/>
            </w:tcBorders>
            <w:vAlign w:val="center"/>
            <w:hideMark/>
          </w:tcPr>
          <w:p w14:paraId="4E22174B" w14:textId="77777777" w:rsidR="00E92037" w:rsidRPr="00E92037" w:rsidRDefault="00E92037" w:rsidP="00E92037">
            <w:pPr>
              <w:rPr>
                <w:rFonts w:ascii="Arial" w:hAnsi="Arial" w:cs="Arial"/>
                <w:color w:val="000000"/>
                <w:sz w:val="20"/>
                <w:szCs w:val="20"/>
              </w:rPr>
            </w:pPr>
          </w:p>
        </w:tc>
        <w:tc>
          <w:tcPr>
            <w:tcW w:w="4500" w:type="dxa"/>
            <w:tcBorders>
              <w:top w:val="nil"/>
              <w:left w:val="nil"/>
              <w:bottom w:val="single" w:sz="4" w:space="0" w:color="auto"/>
              <w:right w:val="single" w:sz="4" w:space="0" w:color="auto"/>
            </w:tcBorders>
            <w:shd w:val="clear" w:color="000000" w:fill="FFFFFF"/>
            <w:vAlign w:val="center"/>
            <w:hideMark/>
          </w:tcPr>
          <w:p w14:paraId="0CE47503" w14:textId="77777777" w:rsidR="00E92037" w:rsidRPr="00E92037" w:rsidRDefault="00E92037" w:rsidP="00E92037">
            <w:pPr>
              <w:jc w:val="center"/>
              <w:rPr>
                <w:rFonts w:ascii="Arial" w:hAnsi="Arial" w:cs="Arial"/>
                <w:color w:val="000000"/>
                <w:sz w:val="20"/>
                <w:szCs w:val="20"/>
              </w:rPr>
            </w:pPr>
            <w:r w:rsidRPr="00E92037">
              <w:rPr>
                <w:rFonts w:ascii="Arial" w:hAnsi="Arial" w:cs="Arial"/>
                <w:color w:val="000000"/>
                <w:sz w:val="20"/>
                <w:szCs w:val="20"/>
              </w:rPr>
              <w:t>Odgovornost prema vlastitim radnicima</w:t>
            </w:r>
          </w:p>
        </w:tc>
        <w:tc>
          <w:tcPr>
            <w:tcW w:w="2280" w:type="dxa"/>
            <w:vMerge/>
            <w:tcBorders>
              <w:top w:val="nil"/>
              <w:left w:val="nil"/>
              <w:bottom w:val="single" w:sz="4" w:space="0" w:color="auto"/>
              <w:right w:val="single" w:sz="4" w:space="0" w:color="auto"/>
            </w:tcBorders>
            <w:vAlign w:val="center"/>
            <w:hideMark/>
          </w:tcPr>
          <w:p w14:paraId="3369A29F" w14:textId="77777777" w:rsidR="00E92037" w:rsidRPr="00E92037" w:rsidRDefault="00E92037" w:rsidP="00E92037">
            <w:pPr>
              <w:rPr>
                <w:rFonts w:ascii="Arial" w:hAnsi="Arial" w:cs="Arial"/>
                <w:color w:val="000000"/>
                <w:sz w:val="20"/>
                <w:szCs w:val="20"/>
              </w:rPr>
            </w:pPr>
          </w:p>
        </w:tc>
        <w:tc>
          <w:tcPr>
            <w:tcW w:w="2240" w:type="dxa"/>
            <w:vMerge/>
            <w:tcBorders>
              <w:top w:val="nil"/>
              <w:left w:val="nil"/>
              <w:bottom w:val="single" w:sz="4" w:space="0" w:color="auto"/>
              <w:right w:val="single" w:sz="4" w:space="0" w:color="auto"/>
            </w:tcBorders>
            <w:vAlign w:val="center"/>
            <w:hideMark/>
          </w:tcPr>
          <w:p w14:paraId="76907FE1" w14:textId="77777777" w:rsidR="00E92037" w:rsidRPr="00E92037" w:rsidRDefault="00E92037" w:rsidP="00E92037">
            <w:pPr>
              <w:rPr>
                <w:rFonts w:ascii="Arial" w:hAnsi="Arial" w:cs="Arial"/>
                <w:color w:val="000000"/>
                <w:sz w:val="20"/>
                <w:szCs w:val="20"/>
              </w:rPr>
            </w:pPr>
          </w:p>
        </w:tc>
      </w:tr>
    </w:tbl>
    <w:p w14:paraId="330815E1" w14:textId="77777777" w:rsidR="005A6F6F" w:rsidRPr="005A6F6F" w:rsidRDefault="005A6F6F" w:rsidP="005A6F6F">
      <w:pPr>
        <w:autoSpaceDE w:val="0"/>
        <w:jc w:val="both"/>
        <w:rPr>
          <w:rFonts w:ascii="Arial" w:hAnsi="Arial" w:cs="Arial"/>
          <w:sz w:val="20"/>
          <w:szCs w:val="20"/>
        </w:rPr>
      </w:pPr>
    </w:p>
    <w:p w14:paraId="583C1DBF" w14:textId="77777777" w:rsidR="005A6F6F" w:rsidRPr="005A6F6F" w:rsidRDefault="005A6F6F" w:rsidP="005A6F6F">
      <w:pPr>
        <w:autoSpaceDE w:val="0"/>
        <w:jc w:val="both"/>
        <w:rPr>
          <w:rFonts w:ascii="Arial" w:hAnsi="Arial" w:cs="Arial"/>
          <w:sz w:val="20"/>
          <w:szCs w:val="20"/>
        </w:rPr>
      </w:pPr>
      <w:r w:rsidRPr="005A6F6F">
        <w:rPr>
          <w:rFonts w:ascii="Arial" w:hAnsi="Arial" w:cs="Arial"/>
          <w:sz w:val="20"/>
          <w:szCs w:val="20"/>
        </w:rPr>
        <w:t>Kriterij visine osigurane svote osiguranja od odgovornosti obračunava se prema slijedećoj formuli:</w:t>
      </w:r>
    </w:p>
    <w:p w14:paraId="51092B7C" w14:textId="77777777" w:rsidR="00AE57C2" w:rsidRDefault="00AE57C2" w:rsidP="00FF686D">
      <w:pPr>
        <w:autoSpaceDE w:val="0"/>
        <w:jc w:val="center"/>
        <w:rPr>
          <w:rFonts w:ascii="Arial" w:hAnsi="Arial" w:cs="Arial"/>
          <w:b/>
          <w:sz w:val="20"/>
          <w:szCs w:val="20"/>
        </w:rPr>
      </w:pPr>
    </w:p>
    <w:p w14:paraId="154E0D65" w14:textId="77777777" w:rsidR="005A6F6F" w:rsidRPr="005A6F6F" w:rsidRDefault="005A6F6F" w:rsidP="00FF686D">
      <w:pPr>
        <w:autoSpaceDE w:val="0"/>
        <w:jc w:val="center"/>
        <w:rPr>
          <w:rFonts w:ascii="Arial" w:hAnsi="Arial" w:cs="Arial"/>
          <w:b/>
          <w:sz w:val="20"/>
          <w:szCs w:val="20"/>
        </w:rPr>
      </w:pPr>
      <w:r w:rsidRPr="005A6F6F">
        <w:rPr>
          <w:rFonts w:ascii="Arial" w:hAnsi="Arial" w:cs="Arial"/>
          <w:b/>
          <w:sz w:val="20"/>
          <w:szCs w:val="20"/>
        </w:rPr>
        <w:t>S = (Sn/</w:t>
      </w:r>
      <w:proofErr w:type="spellStart"/>
      <w:r w:rsidRPr="005A6F6F">
        <w:rPr>
          <w:rFonts w:ascii="Arial" w:hAnsi="Arial" w:cs="Arial"/>
          <w:b/>
          <w:sz w:val="20"/>
          <w:szCs w:val="20"/>
        </w:rPr>
        <w:t>Smax</w:t>
      </w:r>
      <w:proofErr w:type="spellEnd"/>
      <w:r w:rsidRPr="005A6F6F">
        <w:rPr>
          <w:rFonts w:ascii="Arial" w:hAnsi="Arial" w:cs="Arial"/>
          <w:b/>
          <w:sz w:val="20"/>
          <w:szCs w:val="20"/>
        </w:rPr>
        <w:t>) x 10</w:t>
      </w:r>
    </w:p>
    <w:p w14:paraId="6E648978" w14:textId="77777777" w:rsidR="005A6F6F" w:rsidRPr="005A6F6F" w:rsidRDefault="005A6F6F" w:rsidP="005A6F6F">
      <w:pPr>
        <w:autoSpaceDE w:val="0"/>
        <w:jc w:val="both"/>
        <w:rPr>
          <w:rFonts w:ascii="Arial" w:hAnsi="Arial" w:cs="Arial"/>
          <w:sz w:val="20"/>
          <w:szCs w:val="20"/>
        </w:rPr>
      </w:pPr>
      <w:r w:rsidRPr="005A6F6F">
        <w:rPr>
          <w:rFonts w:ascii="Arial" w:hAnsi="Arial" w:cs="Arial"/>
          <w:sz w:val="20"/>
          <w:szCs w:val="20"/>
        </w:rPr>
        <w:t>pri čemu je:</w:t>
      </w:r>
    </w:p>
    <w:p w14:paraId="21FAC020" w14:textId="73EA95C8" w:rsidR="005A6F6F" w:rsidRPr="005A6F6F" w:rsidRDefault="005A6F6F" w:rsidP="005A6F6F">
      <w:pPr>
        <w:autoSpaceDE w:val="0"/>
        <w:jc w:val="both"/>
        <w:rPr>
          <w:rFonts w:ascii="Arial" w:hAnsi="Arial" w:cs="Arial"/>
          <w:sz w:val="20"/>
          <w:szCs w:val="20"/>
        </w:rPr>
      </w:pPr>
      <w:bookmarkStart w:id="28" w:name="_Hlk28336376"/>
      <w:r w:rsidRPr="005A6F6F">
        <w:rPr>
          <w:rFonts w:ascii="Arial" w:hAnsi="Arial" w:cs="Arial"/>
          <w:sz w:val="20"/>
          <w:szCs w:val="20"/>
        </w:rPr>
        <w:t xml:space="preserve">S        - broj </w:t>
      </w:r>
      <w:r w:rsidR="00716A74">
        <w:rPr>
          <w:rFonts w:ascii="Arial" w:hAnsi="Arial" w:cs="Arial"/>
          <w:sz w:val="20"/>
          <w:szCs w:val="20"/>
        </w:rPr>
        <w:t xml:space="preserve">bodova za kriterij </w:t>
      </w:r>
      <w:r w:rsidRPr="005A6F6F">
        <w:rPr>
          <w:rFonts w:ascii="Arial" w:hAnsi="Arial" w:cs="Arial"/>
          <w:sz w:val="20"/>
          <w:szCs w:val="20"/>
        </w:rPr>
        <w:t>svote osiguranja od odgovornosti,</w:t>
      </w:r>
    </w:p>
    <w:p w14:paraId="2BA94519" w14:textId="77777777" w:rsidR="005A6F6F" w:rsidRPr="005A6F6F" w:rsidRDefault="005A6F6F" w:rsidP="005A6F6F">
      <w:pPr>
        <w:autoSpaceDE w:val="0"/>
        <w:jc w:val="both"/>
        <w:rPr>
          <w:rFonts w:ascii="Arial" w:hAnsi="Arial" w:cs="Arial"/>
          <w:sz w:val="20"/>
          <w:szCs w:val="20"/>
        </w:rPr>
      </w:pPr>
      <w:bookmarkStart w:id="29" w:name="_Hlk28336482"/>
      <w:r w:rsidRPr="005A6F6F">
        <w:rPr>
          <w:rFonts w:ascii="Arial" w:hAnsi="Arial" w:cs="Arial"/>
          <w:sz w:val="20"/>
          <w:szCs w:val="20"/>
        </w:rPr>
        <w:t xml:space="preserve">Sn      - ponuđena svota osiguranja od odgovornosti iz ponude koja se ocjenjuje </w:t>
      </w:r>
    </w:p>
    <w:p w14:paraId="17CC8FC6" w14:textId="77777777" w:rsidR="005A6F6F" w:rsidRPr="005A6F6F" w:rsidRDefault="005A6F6F" w:rsidP="005A6F6F">
      <w:pPr>
        <w:autoSpaceDE w:val="0"/>
        <w:jc w:val="both"/>
        <w:rPr>
          <w:rFonts w:ascii="Arial" w:hAnsi="Arial" w:cs="Arial"/>
          <w:sz w:val="20"/>
          <w:szCs w:val="20"/>
        </w:rPr>
      </w:pPr>
      <w:proofErr w:type="spellStart"/>
      <w:r w:rsidRPr="005A6F6F">
        <w:rPr>
          <w:rFonts w:ascii="Arial" w:hAnsi="Arial" w:cs="Arial"/>
          <w:sz w:val="20"/>
          <w:szCs w:val="20"/>
        </w:rPr>
        <w:t>Smax</w:t>
      </w:r>
      <w:proofErr w:type="spellEnd"/>
      <w:r w:rsidRPr="005A6F6F">
        <w:rPr>
          <w:rFonts w:ascii="Arial" w:hAnsi="Arial" w:cs="Arial"/>
          <w:sz w:val="20"/>
          <w:szCs w:val="20"/>
        </w:rPr>
        <w:t xml:space="preserve"> - najviša ponuđena svota osiguranja od odgovornosti od svih valjanih ponuda</w:t>
      </w:r>
    </w:p>
    <w:bookmarkEnd w:id="28"/>
    <w:bookmarkEnd w:id="29"/>
    <w:p w14:paraId="50679671" w14:textId="77777777" w:rsidR="005A6F6F" w:rsidRPr="005A6F6F" w:rsidRDefault="005A6F6F" w:rsidP="005A6F6F">
      <w:pPr>
        <w:autoSpaceDE w:val="0"/>
        <w:jc w:val="both"/>
        <w:rPr>
          <w:rFonts w:ascii="Arial" w:hAnsi="Arial" w:cs="Arial"/>
          <w:sz w:val="20"/>
          <w:szCs w:val="20"/>
        </w:rPr>
      </w:pPr>
    </w:p>
    <w:p w14:paraId="11808979" w14:textId="77777777" w:rsidR="00786111" w:rsidRPr="005E36D7" w:rsidRDefault="005A6F6F" w:rsidP="005A6F6F">
      <w:pPr>
        <w:autoSpaceDE w:val="0"/>
        <w:jc w:val="both"/>
        <w:rPr>
          <w:rFonts w:ascii="Arial" w:hAnsi="Arial" w:cs="Arial"/>
          <w:sz w:val="20"/>
          <w:szCs w:val="20"/>
        </w:rPr>
      </w:pPr>
      <w:r w:rsidRPr="005E36D7">
        <w:rPr>
          <w:rFonts w:ascii="Arial" w:hAnsi="Arial" w:cs="Arial"/>
          <w:sz w:val="20"/>
          <w:szCs w:val="20"/>
        </w:rPr>
        <w:t>Izjava o svoti osiguranja po štetnom događaju za osiguranje od odgovornosti nalazi se u pri</w:t>
      </w:r>
      <w:r w:rsidR="00FF686D" w:rsidRPr="005E36D7">
        <w:rPr>
          <w:rFonts w:ascii="Arial" w:hAnsi="Arial" w:cs="Arial"/>
          <w:sz w:val="20"/>
          <w:szCs w:val="20"/>
        </w:rPr>
        <w:t>logu Dokumentacije o nabavi</w:t>
      </w:r>
      <w:r w:rsidRPr="005E36D7">
        <w:rPr>
          <w:rFonts w:ascii="Arial" w:hAnsi="Arial" w:cs="Arial"/>
          <w:sz w:val="20"/>
          <w:szCs w:val="20"/>
        </w:rPr>
        <w:t xml:space="preserve">, </w:t>
      </w:r>
      <w:r w:rsidR="00FF686D" w:rsidRPr="005E36D7">
        <w:rPr>
          <w:rFonts w:ascii="Arial" w:hAnsi="Arial" w:cs="Arial"/>
          <w:sz w:val="20"/>
          <w:szCs w:val="20"/>
        </w:rPr>
        <w:t>Prilog 4.</w:t>
      </w:r>
      <w:r w:rsidRPr="005E36D7">
        <w:rPr>
          <w:rFonts w:ascii="Arial" w:hAnsi="Arial" w:cs="Arial"/>
          <w:sz w:val="20"/>
          <w:szCs w:val="20"/>
        </w:rPr>
        <w:t xml:space="preserve">, te se učitava zajedno s ponudom prilikom predaje ponude. </w:t>
      </w:r>
    </w:p>
    <w:p w14:paraId="31036097" w14:textId="0B26A680" w:rsidR="005A6F6F" w:rsidRPr="005A6F6F" w:rsidRDefault="005A6F6F" w:rsidP="005A6F6F">
      <w:pPr>
        <w:autoSpaceDE w:val="0"/>
        <w:jc w:val="both"/>
        <w:rPr>
          <w:rFonts w:ascii="Arial" w:hAnsi="Arial" w:cs="Arial"/>
          <w:sz w:val="20"/>
          <w:szCs w:val="20"/>
        </w:rPr>
      </w:pPr>
      <w:r w:rsidRPr="005E36D7">
        <w:rPr>
          <w:rFonts w:ascii="Arial" w:hAnsi="Arial" w:cs="Arial"/>
          <w:sz w:val="20"/>
          <w:szCs w:val="20"/>
        </w:rPr>
        <w:t>Ukoliko Izjava (</w:t>
      </w:r>
      <w:r w:rsidR="00FF686D" w:rsidRPr="005E36D7">
        <w:rPr>
          <w:rFonts w:ascii="Arial" w:hAnsi="Arial" w:cs="Arial"/>
          <w:sz w:val="20"/>
          <w:szCs w:val="20"/>
        </w:rPr>
        <w:t>iz Priloga 4.</w:t>
      </w:r>
      <w:r w:rsidRPr="005E36D7">
        <w:rPr>
          <w:rFonts w:ascii="Arial" w:hAnsi="Arial" w:cs="Arial"/>
          <w:sz w:val="20"/>
          <w:szCs w:val="20"/>
        </w:rPr>
        <w:t>) nije dostavljena u roku za dostavu ponuda ili ne sadrži podatke o visini ponuđene svote osiguranja, smatrat će se da ponuditelj nudi svotu osiguranja u visini minimalno navedene u troškovniku.</w:t>
      </w:r>
      <w:r w:rsidRPr="005A6F6F">
        <w:rPr>
          <w:rFonts w:ascii="Arial" w:hAnsi="Arial" w:cs="Arial"/>
          <w:sz w:val="20"/>
          <w:szCs w:val="20"/>
        </w:rPr>
        <w:t xml:space="preserve"> </w:t>
      </w:r>
    </w:p>
    <w:bookmarkEnd w:id="27"/>
    <w:p w14:paraId="66EA0729" w14:textId="77777777" w:rsidR="00393858" w:rsidRDefault="00393858" w:rsidP="00D673D5">
      <w:pPr>
        <w:widowControl w:val="0"/>
        <w:tabs>
          <w:tab w:val="left" w:pos="500"/>
        </w:tabs>
        <w:autoSpaceDE w:val="0"/>
        <w:autoSpaceDN w:val="0"/>
        <w:adjustRightInd w:val="0"/>
        <w:jc w:val="both"/>
        <w:outlineLvl w:val="0"/>
        <w:rPr>
          <w:rFonts w:ascii="Arial" w:hAnsi="Arial" w:cs="Arial"/>
          <w:sz w:val="20"/>
          <w:szCs w:val="20"/>
        </w:rPr>
      </w:pPr>
    </w:p>
    <w:p w14:paraId="6EE13708" w14:textId="77777777" w:rsidR="00AE57C2" w:rsidRDefault="00AE57C2" w:rsidP="00D673D5">
      <w:pPr>
        <w:widowControl w:val="0"/>
        <w:tabs>
          <w:tab w:val="left" w:pos="500"/>
        </w:tabs>
        <w:autoSpaceDE w:val="0"/>
        <w:autoSpaceDN w:val="0"/>
        <w:adjustRightInd w:val="0"/>
        <w:jc w:val="both"/>
        <w:outlineLvl w:val="0"/>
        <w:rPr>
          <w:rFonts w:ascii="Arial" w:hAnsi="Arial" w:cs="Arial"/>
          <w:sz w:val="20"/>
          <w:szCs w:val="20"/>
        </w:rPr>
      </w:pPr>
    </w:p>
    <w:p w14:paraId="586959B0" w14:textId="77777777" w:rsidR="009D3573" w:rsidRPr="00985038" w:rsidRDefault="009D3573" w:rsidP="00D673D5">
      <w:pPr>
        <w:widowControl w:val="0"/>
        <w:tabs>
          <w:tab w:val="left" w:pos="500"/>
        </w:tabs>
        <w:autoSpaceDE w:val="0"/>
        <w:autoSpaceDN w:val="0"/>
        <w:adjustRightInd w:val="0"/>
        <w:jc w:val="both"/>
        <w:outlineLvl w:val="0"/>
        <w:rPr>
          <w:rFonts w:ascii="Arial" w:hAnsi="Arial" w:cs="Arial"/>
          <w:sz w:val="20"/>
          <w:szCs w:val="20"/>
        </w:rPr>
      </w:pPr>
      <w:r w:rsidRPr="00985038">
        <w:rPr>
          <w:rFonts w:ascii="Arial" w:hAnsi="Arial" w:cs="Arial"/>
          <w:b/>
          <w:bCs/>
          <w:sz w:val="20"/>
          <w:szCs w:val="20"/>
          <w:u w:val="single"/>
        </w:rPr>
        <w:t>6</w:t>
      </w:r>
      <w:r w:rsidR="00B90FC2" w:rsidRPr="00985038">
        <w:rPr>
          <w:rFonts w:ascii="Arial" w:hAnsi="Arial" w:cs="Arial"/>
          <w:b/>
          <w:bCs/>
          <w:sz w:val="20"/>
          <w:szCs w:val="20"/>
          <w:u w:val="single"/>
        </w:rPr>
        <w:t>.</w:t>
      </w:r>
      <w:r w:rsidR="000B5285" w:rsidRPr="00985038">
        <w:rPr>
          <w:rFonts w:ascii="Arial" w:hAnsi="Arial" w:cs="Arial"/>
          <w:b/>
          <w:bCs/>
          <w:sz w:val="20"/>
          <w:szCs w:val="20"/>
          <w:u w:val="single"/>
        </w:rPr>
        <w:t>7</w:t>
      </w:r>
      <w:r w:rsidRPr="00985038">
        <w:rPr>
          <w:rFonts w:ascii="Arial" w:hAnsi="Arial" w:cs="Arial"/>
          <w:b/>
          <w:bCs/>
          <w:sz w:val="20"/>
          <w:szCs w:val="20"/>
          <w:u w:val="single"/>
        </w:rPr>
        <w:t>.</w:t>
      </w:r>
      <w:r w:rsidR="00B90FC2" w:rsidRPr="00985038">
        <w:rPr>
          <w:rFonts w:ascii="Arial" w:hAnsi="Arial" w:cs="Arial"/>
          <w:b/>
          <w:bCs/>
          <w:sz w:val="20"/>
          <w:szCs w:val="20"/>
          <w:u w:val="single"/>
        </w:rPr>
        <w:t xml:space="preserve"> Jezik </w:t>
      </w:r>
      <w:r w:rsidR="000B5285" w:rsidRPr="00985038">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lastRenderedPageBreak/>
        <w:t>Ukoliko su neki od dokumenata i/ili dokaza traženih dokumentacijom o nabavi na stranom jeziku, gospodarski subjekt je dužan dostaviti i prijevod dokumenta/dokaza na hrvatski jezik.</w:t>
      </w:r>
    </w:p>
    <w:p w14:paraId="5250ECCA" w14:textId="75045DCE"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481353">
        <w:rPr>
          <w:rFonts w:ascii="Arial" w:hAnsi="Arial" w:cs="Arial"/>
          <w:sz w:val="20"/>
          <w:szCs w:val="20"/>
        </w:rPr>
        <w:t>prilagođenice</w:t>
      </w:r>
      <w:proofErr w:type="spellEnd"/>
      <w:r w:rsidRPr="00481353">
        <w:rPr>
          <w:rFonts w:ascii="Arial" w:hAnsi="Arial" w:cs="Arial"/>
          <w:sz w:val="20"/>
          <w:szCs w:val="20"/>
        </w:rPr>
        <w:t>.</w:t>
      </w:r>
      <w:bookmarkStart w:id="30" w:name="_Toc445716995"/>
      <w:bookmarkEnd w:id="26"/>
    </w:p>
    <w:p w14:paraId="4A4EE7B9" w14:textId="77777777" w:rsidR="00E943DE" w:rsidRPr="00481353" w:rsidRDefault="00E943DE" w:rsidP="008D54D7">
      <w:pPr>
        <w:tabs>
          <w:tab w:val="left" w:pos="8930"/>
        </w:tabs>
        <w:jc w:val="both"/>
        <w:rPr>
          <w:rFonts w:ascii="Arial" w:hAnsi="Arial" w:cs="Arial"/>
          <w:sz w:val="20"/>
          <w:szCs w:val="20"/>
        </w:rPr>
      </w:pPr>
    </w:p>
    <w:p w14:paraId="49BB6410" w14:textId="035F6AD0"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0"/>
      <w:r w:rsidR="002A0DFA">
        <w:rPr>
          <w:rFonts w:ascii="Arial" w:hAnsi="Arial" w:cs="Arial"/>
          <w:b/>
          <w:bCs/>
          <w:sz w:val="20"/>
          <w:szCs w:val="20"/>
          <w:u w:val="single"/>
        </w:rPr>
        <w:t xml:space="preserve"> </w:t>
      </w:r>
    </w:p>
    <w:p w14:paraId="34FAA1BD" w14:textId="235C4565" w:rsidR="00B90FC2" w:rsidRPr="00481353" w:rsidRDefault="000740F7" w:rsidP="008D54D7">
      <w:pPr>
        <w:spacing w:before="120"/>
        <w:jc w:val="both"/>
        <w:rPr>
          <w:rFonts w:ascii="Arial" w:hAnsi="Arial" w:cs="Arial"/>
          <w:b/>
          <w:sz w:val="20"/>
          <w:szCs w:val="20"/>
        </w:rPr>
      </w:pPr>
      <w:r w:rsidRPr="00410C90">
        <w:rPr>
          <w:rFonts w:ascii="Arial" w:hAnsi="Arial" w:cs="Arial"/>
          <w:sz w:val="20"/>
          <w:szCs w:val="20"/>
        </w:rPr>
        <w:t xml:space="preserve">Rok valjanosti ponude je </w:t>
      </w:r>
      <w:r w:rsidR="00B90FC2" w:rsidRPr="00410C90">
        <w:rPr>
          <w:rFonts w:ascii="Arial" w:hAnsi="Arial" w:cs="Arial"/>
          <w:sz w:val="20"/>
          <w:szCs w:val="20"/>
        </w:rPr>
        <w:t xml:space="preserve">od dana otvaranja ponuda (uključujući i dan otvaranja) </w:t>
      </w:r>
      <w:r w:rsidR="007D2B7C" w:rsidRPr="00410C90">
        <w:rPr>
          <w:rFonts w:ascii="Arial" w:hAnsi="Arial" w:cs="Arial"/>
          <w:b/>
          <w:sz w:val="20"/>
          <w:szCs w:val="20"/>
        </w:rPr>
        <w:t>do</w:t>
      </w:r>
      <w:r w:rsidR="00410C90" w:rsidRPr="00410C90">
        <w:rPr>
          <w:rFonts w:ascii="Arial" w:hAnsi="Arial" w:cs="Arial"/>
          <w:b/>
          <w:sz w:val="20"/>
          <w:szCs w:val="20"/>
        </w:rPr>
        <w:t xml:space="preserve"> </w:t>
      </w:r>
      <w:r w:rsidR="008D1EA6">
        <w:rPr>
          <w:rFonts w:ascii="Arial" w:hAnsi="Arial" w:cs="Arial"/>
          <w:b/>
          <w:sz w:val="20"/>
          <w:szCs w:val="20"/>
        </w:rPr>
        <w:t>__________</w:t>
      </w:r>
      <w:r w:rsidR="0021712C" w:rsidRPr="0021712C">
        <w:rPr>
          <w:rFonts w:ascii="Arial" w:hAnsi="Arial" w:cs="Arial"/>
          <w:b/>
          <w:sz w:val="20"/>
          <w:szCs w:val="20"/>
        </w:rPr>
        <w:t xml:space="preserve"> </w:t>
      </w:r>
      <w:r w:rsidR="005559F4" w:rsidRPr="0021712C">
        <w:rPr>
          <w:rFonts w:ascii="Arial" w:hAnsi="Arial" w:cs="Arial"/>
          <w:b/>
          <w:sz w:val="20"/>
          <w:szCs w:val="20"/>
        </w:rPr>
        <w:t>202</w:t>
      </w:r>
      <w:r w:rsidR="00967B5D" w:rsidRPr="0021712C">
        <w:rPr>
          <w:rFonts w:ascii="Arial" w:hAnsi="Arial" w:cs="Arial"/>
          <w:b/>
          <w:sz w:val="20"/>
          <w:szCs w:val="20"/>
        </w:rPr>
        <w:t>3</w:t>
      </w:r>
      <w:r w:rsidR="007D2B7C" w:rsidRPr="0021712C">
        <w:rPr>
          <w:rFonts w:ascii="Arial" w:hAnsi="Arial" w:cs="Arial"/>
          <w:b/>
          <w:sz w:val="20"/>
          <w:szCs w:val="20"/>
        </w:rPr>
        <w:t>.</w:t>
      </w:r>
      <w:r w:rsidR="00E21C81" w:rsidRPr="0021712C">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00CD346A" w14:textId="77777777" w:rsidR="00147DCD" w:rsidRDefault="00147DCD" w:rsidP="00832F88">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1F1DE746" w14:textId="77777777" w:rsidR="007D7BF5" w:rsidRDefault="007D7BF5" w:rsidP="00832F88">
      <w:pPr>
        <w:pStyle w:val="Tijeloteksta"/>
        <w:tabs>
          <w:tab w:val="num" w:pos="0"/>
        </w:tabs>
        <w:jc w:val="both"/>
        <w:rPr>
          <w:rFonts w:ascii="Arial" w:hAnsi="Arial" w:cs="Arial"/>
          <w:sz w:val="20"/>
          <w:szCs w:val="20"/>
        </w:rPr>
      </w:pPr>
    </w:p>
    <w:p w14:paraId="593E2738" w14:textId="77777777" w:rsidR="007D7BF5" w:rsidRPr="00481353" w:rsidRDefault="007D7BF5" w:rsidP="00832F88">
      <w:pPr>
        <w:pStyle w:val="Tijeloteksta"/>
        <w:tabs>
          <w:tab w:val="num" w:pos="0"/>
        </w:tabs>
        <w:jc w:val="both"/>
        <w:rPr>
          <w:rFonts w:ascii="Arial" w:hAnsi="Arial" w:cs="Arial"/>
          <w:sz w:val="20"/>
          <w:szCs w:val="20"/>
        </w:rPr>
      </w:pPr>
    </w:p>
    <w:p w14:paraId="203616A9" w14:textId="66CC700A" w:rsidR="000740F7" w:rsidRPr="009B7498" w:rsidRDefault="00BB46C2" w:rsidP="009B7498">
      <w:pPr>
        <w:rPr>
          <w:rFonts w:ascii="Arial" w:hAnsi="Arial" w:cs="Arial"/>
          <w:b/>
          <w:sz w:val="22"/>
          <w:szCs w:val="22"/>
          <w:highlight w:val="lightGray"/>
        </w:rPr>
      </w:pPr>
      <w:bookmarkStart w:id="31" w:name="_Toc445716996"/>
      <w:r w:rsidRPr="009B7498">
        <w:rPr>
          <w:rFonts w:ascii="Arial" w:hAnsi="Arial" w:cs="Arial"/>
          <w:b/>
          <w:sz w:val="22"/>
          <w:szCs w:val="22"/>
          <w:highlight w:val="lightGray"/>
        </w:rPr>
        <w:t>7</w:t>
      </w:r>
      <w:r w:rsidR="000740F7" w:rsidRPr="009B7498">
        <w:rPr>
          <w:rFonts w:ascii="Arial" w:hAnsi="Arial" w:cs="Arial"/>
          <w:b/>
          <w:sz w:val="22"/>
          <w:szCs w:val="22"/>
          <w:highlight w:val="lightGray"/>
        </w:rPr>
        <w:t>.  OSTALE  ODREDBE</w:t>
      </w:r>
      <w:bookmarkEnd w:id="31"/>
    </w:p>
    <w:p w14:paraId="561007DE" w14:textId="77777777" w:rsidR="00640BC8" w:rsidRPr="00481353" w:rsidRDefault="00640BC8" w:rsidP="00832F88">
      <w:pPr>
        <w:pStyle w:val="Stil3"/>
        <w:spacing w:line="240" w:lineRule="auto"/>
        <w:outlineLvl w:val="2"/>
        <w:rPr>
          <w:rFonts w:cs="Arial"/>
        </w:rPr>
      </w:pPr>
      <w:bookmarkStart w:id="32" w:name="_Toc445716997"/>
    </w:p>
    <w:p w14:paraId="2EB30FD6" w14:textId="77777777" w:rsidR="00DC6813" w:rsidRDefault="00DC6813" w:rsidP="00DC6813">
      <w:pPr>
        <w:spacing w:line="360" w:lineRule="auto"/>
        <w:jc w:val="both"/>
        <w:rPr>
          <w:rFonts w:ascii="Arial" w:hAnsi="Arial" w:cs="Arial"/>
          <w:b/>
          <w:sz w:val="20"/>
          <w:szCs w:val="20"/>
          <w:u w:val="single"/>
        </w:rPr>
      </w:pPr>
      <w:r>
        <w:rPr>
          <w:rFonts w:ascii="Arial" w:hAnsi="Arial" w:cs="Arial"/>
          <w:b/>
          <w:sz w:val="20"/>
          <w:szCs w:val="20"/>
          <w:u w:val="single"/>
        </w:rPr>
        <w:t>7.1. Sklapanje okvirnog sporazuma i ugovora na temelju okvirnog sporazuma</w:t>
      </w:r>
    </w:p>
    <w:p w14:paraId="4D7EF0BE" w14:textId="77777777" w:rsidR="008C5170" w:rsidRPr="0067571D" w:rsidRDefault="008C5170" w:rsidP="008C5170">
      <w:pPr>
        <w:jc w:val="both"/>
        <w:rPr>
          <w:rFonts w:ascii="Arial" w:hAnsi="Arial" w:cs="Arial"/>
          <w:sz w:val="20"/>
          <w:szCs w:val="20"/>
        </w:rPr>
      </w:pPr>
      <w:r w:rsidRPr="0067571D">
        <w:rPr>
          <w:rFonts w:ascii="Arial" w:hAnsi="Arial" w:cs="Arial"/>
          <w:sz w:val="20"/>
          <w:szCs w:val="20"/>
        </w:rPr>
        <w:t>Okvirni sporazum sklapa se u pisanom obliku s jednim gospodarskim subjektom na razdoblje od četiri godine.</w:t>
      </w:r>
    </w:p>
    <w:p w14:paraId="19E681AB" w14:textId="77777777" w:rsidR="008C5170" w:rsidRPr="0067571D" w:rsidRDefault="008C5170" w:rsidP="008C5170">
      <w:pPr>
        <w:jc w:val="both"/>
        <w:rPr>
          <w:rFonts w:ascii="Arial" w:hAnsi="Arial" w:cs="Arial"/>
          <w:sz w:val="20"/>
          <w:szCs w:val="20"/>
        </w:rPr>
      </w:pPr>
    </w:p>
    <w:p w14:paraId="3B092C07" w14:textId="2A3CDF51" w:rsidR="008C5170" w:rsidRPr="0067571D" w:rsidRDefault="008C5170" w:rsidP="008C5170">
      <w:pPr>
        <w:jc w:val="both"/>
        <w:rPr>
          <w:rFonts w:ascii="Arial" w:hAnsi="Arial" w:cs="Arial"/>
          <w:bCs/>
          <w:sz w:val="20"/>
          <w:szCs w:val="20"/>
        </w:rPr>
      </w:pPr>
      <w:r w:rsidRPr="0067571D">
        <w:rPr>
          <w:rFonts w:ascii="Arial" w:hAnsi="Arial" w:cs="Arial"/>
          <w:sz w:val="20"/>
          <w:szCs w:val="20"/>
        </w:rPr>
        <w:t>Okvirni sporazum obvezuje stranke na izvršenje okvirnog sporazuma i sklapanje četiri godišnja</w:t>
      </w:r>
      <w:r w:rsidRPr="0067571D">
        <w:rPr>
          <w:rFonts w:ascii="Arial" w:hAnsi="Arial" w:cs="Arial"/>
          <w:bCs/>
          <w:sz w:val="20"/>
          <w:szCs w:val="20"/>
        </w:rPr>
        <w:t xml:space="preserve"> ugovora na temelju okvirnog sporazuma u pisanom obliku prema uvjetima utvrđenim u okvirnom sporazumu i prema dostavljenoj ponudi u postupku javne nabave.</w:t>
      </w:r>
    </w:p>
    <w:p w14:paraId="69EAD724" w14:textId="77777777" w:rsidR="008C5170" w:rsidRPr="0067571D" w:rsidRDefault="008C5170" w:rsidP="008C5170">
      <w:pPr>
        <w:jc w:val="both"/>
        <w:rPr>
          <w:rFonts w:ascii="Arial" w:hAnsi="Arial" w:cs="Arial"/>
          <w:bCs/>
          <w:sz w:val="20"/>
          <w:szCs w:val="20"/>
        </w:rPr>
      </w:pPr>
    </w:p>
    <w:p w14:paraId="714C6EAB" w14:textId="77777777" w:rsidR="008C5170" w:rsidRPr="0067571D" w:rsidRDefault="008C5170" w:rsidP="008C5170">
      <w:pPr>
        <w:pStyle w:val="WW-Default1"/>
        <w:rPr>
          <w:sz w:val="20"/>
          <w:szCs w:val="20"/>
          <w:lang w:val="hr-HR"/>
        </w:rPr>
      </w:pPr>
      <w:r w:rsidRPr="0067571D">
        <w:rPr>
          <w:sz w:val="20"/>
          <w:szCs w:val="20"/>
        </w:rPr>
        <w:t xml:space="preserve">Prvi godišnji ugovor na temelju okvirnog sporazuma sklopiti će se neposredno na temelju uvjeta iz ove dokumentacije o nabavi, dostavljene ponude, te sklopljenog okvirnog sporazuma. </w:t>
      </w:r>
    </w:p>
    <w:p w14:paraId="1C3E9A39" w14:textId="77777777" w:rsidR="008C5170" w:rsidRPr="0067571D" w:rsidRDefault="008C5170" w:rsidP="008C5170">
      <w:pPr>
        <w:jc w:val="both"/>
        <w:rPr>
          <w:rFonts w:ascii="Arial" w:hAnsi="Arial" w:cs="Arial"/>
          <w:sz w:val="20"/>
          <w:szCs w:val="20"/>
        </w:rPr>
      </w:pPr>
    </w:p>
    <w:p w14:paraId="28AF392D" w14:textId="77777777" w:rsidR="008C5170" w:rsidRPr="0067571D" w:rsidRDefault="008C5170" w:rsidP="008C5170">
      <w:pPr>
        <w:jc w:val="both"/>
        <w:rPr>
          <w:rFonts w:ascii="Arial" w:hAnsi="Arial" w:cs="Arial"/>
          <w:sz w:val="20"/>
          <w:szCs w:val="20"/>
        </w:rPr>
      </w:pPr>
      <w:r w:rsidRPr="0067571D">
        <w:rPr>
          <w:rFonts w:ascii="Arial" w:hAnsi="Arial" w:cs="Arial"/>
          <w:sz w:val="20"/>
          <w:szCs w:val="20"/>
        </w:rPr>
        <w:t>Sljedeći godišnji ugovori na temelju okvirnog sporazuma sklapati će se na temelju pisanog poziva za sklapanje ugovora odabranom ponuditelju.</w:t>
      </w:r>
    </w:p>
    <w:p w14:paraId="65313D3A" w14:textId="77777777" w:rsidR="008C5170" w:rsidRPr="0067571D" w:rsidRDefault="008C5170" w:rsidP="008C5170">
      <w:pPr>
        <w:jc w:val="both"/>
        <w:rPr>
          <w:rFonts w:ascii="Arial" w:hAnsi="Arial" w:cs="Arial"/>
          <w:sz w:val="20"/>
          <w:szCs w:val="20"/>
        </w:rPr>
      </w:pPr>
    </w:p>
    <w:p w14:paraId="2D06B7A8" w14:textId="77777777" w:rsidR="008C5170" w:rsidRPr="0067571D" w:rsidRDefault="008C5170" w:rsidP="008C5170">
      <w:pPr>
        <w:jc w:val="both"/>
        <w:rPr>
          <w:rFonts w:ascii="Arial" w:hAnsi="Arial" w:cs="Arial"/>
          <w:sz w:val="20"/>
          <w:szCs w:val="20"/>
        </w:rPr>
      </w:pPr>
      <w:r w:rsidRPr="0067571D">
        <w:rPr>
          <w:rFonts w:ascii="Arial" w:hAnsi="Arial" w:cs="Arial"/>
          <w:sz w:val="20"/>
          <w:szCs w:val="20"/>
        </w:rPr>
        <w:t xml:space="preserve">Pri sklapanju godišnjih ugovora na temelju okvirnog sporazuma stranke ne smiju mijenjati bitne uvjete okvirnog sporazuma </w:t>
      </w:r>
    </w:p>
    <w:p w14:paraId="75C07CD9" w14:textId="77777777" w:rsidR="008C5170" w:rsidRPr="0067571D" w:rsidRDefault="008C5170" w:rsidP="008C5170">
      <w:pPr>
        <w:pStyle w:val="Stil3"/>
        <w:spacing w:line="240" w:lineRule="auto"/>
        <w:outlineLvl w:val="2"/>
        <w:rPr>
          <w:rFonts w:cs="Arial"/>
        </w:rPr>
      </w:pPr>
    </w:p>
    <w:p w14:paraId="74828258" w14:textId="77777777" w:rsidR="008C5170" w:rsidRPr="00DC6813" w:rsidRDefault="008C5170" w:rsidP="008C5170">
      <w:pPr>
        <w:jc w:val="both"/>
        <w:rPr>
          <w:rFonts w:ascii="Arial" w:hAnsi="Arial" w:cs="Arial"/>
          <w:sz w:val="20"/>
          <w:szCs w:val="20"/>
        </w:rPr>
      </w:pPr>
      <w:r w:rsidRPr="0067571D">
        <w:rPr>
          <w:rFonts w:ascii="Arial" w:hAnsi="Arial" w:cs="Arial"/>
          <w:sz w:val="20"/>
          <w:szCs w:val="20"/>
        </w:rPr>
        <w:t>Godišnji  ugovori na temelju okvirnog sporazuma moraju se sklopiti prije isteka roka na koji je sklopljen okvirni sporazum, ali trajanje godišnjeg ugovora ne smije biti duže od 12 mjeseci od isteka roka na koji je okvirni sporazum sklopljen.</w:t>
      </w:r>
    </w:p>
    <w:p w14:paraId="4A82FFB2" w14:textId="77777777" w:rsidR="00A5794C" w:rsidRDefault="00A5794C" w:rsidP="00832F88">
      <w:pPr>
        <w:pStyle w:val="Stil3"/>
        <w:spacing w:line="240" w:lineRule="auto"/>
        <w:outlineLvl w:val="2"/>
        <w:rPr>
          <w:rFonts w:cs="Arial"/>
        </w:rPr>
      </w:pPr>
    </w:p>
    <w:p w14:paraId="35615816" w14:textId="77777777" w:rsidR="000D1702" w:rsidRDefault="000D1702"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2"/>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3"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3"/>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4"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lastRenderedPageBreak/>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168C1DA9"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CC6AE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0A03024A" w:rsidR="00AE4C66" w:rsidRPr="00481353" w:rsidRDefault="00AE4C66" w:rsidP="00C543C4">
      <w:pPr>
        <w:spacing w:before="120" w:after="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DD08A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73FEF344"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260D696A"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w:t>
      </w:r>
      <w:proofErr w:type="spellStart"/>
      <w:r w:rsidRPr="00481353">
        <w:rPr>
          <w:rFonts w:ascii="Arial" w:hAnsi="Arial" w:cs="Arial"/>
          <w:sz w:val="20"/>
          <w:szCs w:val="20"/>
        </w:rPr>
        <w:t>više</w:t>
      </w:r>
      <w:proofErr w:type="spellEnd"/>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4"/>
    </w:p>
    <w:p w14:paraId="40CDC85A" w14:textId="2C85C79F" w:rsidR="000740F7" w:rsidRPr="009523FE" w:rsidRDefault="003C5253" w:rsidP="00EC2FE6">
      <w:pPr>
        <w:pStyle w:val="Tijeloteksta"/>
        <w:tabs>
          <w:tab w:val="num" w:pos="900"/>
        </w:tabs>
        <w:spacing w:before="120"/>
        <w:jc w:val="both"/>
        <w:rPr>
          <w:rFonts w:ascii="Arial" w:hAnsi="Arial" w:cs="Arial"/>
          <w:b/>
          <w:bCs/>
          <w:sz w:val="20"/>
          <w:szCs w:val="20"/>
          <w:u w:val="single"/>
        </w:rPr>
      </w:pPr>
      <w:r w:rsidRPr="009523FE">
        <w:rPr>
          <w:rFonts w:ascii="Arial" w:hAnsi="Arial" w:cs="Arial"/>
          <w:b/>
          <w:bCs/>
          <w:sz w:val="20"/>
          <w:szCs w:val="20"/>
          <w:u w:val="single"/>
        </w:rPr>
        <w:t>7.4</w:t>
      </w:r>
      <w:r w:rsidR="00F02575" w:rsidRPr="009523FE">
        <w:rPr>
          <w:rFonts w:ascii="Arial" w:hAnsi="Arial" w:cs="Arial"/>
          <w:b/>
          <w:bCs/>
          <w:sz w:val="20"/>
          <w:szCs w:val="20"/>
          <w:u w:val="single"/>
        </w:rPr>
        <w:t>.1.</w:t>
      </w:r>
      <w:r w:rsidR="00417920" w:rsidRPr="009523FE">
        <w:rPr>
          <w:rFonts w:ascii="Arial" w:hAnsi="Arial" w:cs="Arial"/>
          <w:b/>
          <w:bCs/>
          <w:sz w:val="20"/>
          <w:szCs w:val="20"/>
          <w:u w:val="single"/>
        </w:rPr>
        <w:t xml:space="preserve"> </w:t>
      </w:r>
      <w:r w:rsidR="00F02575" w:rsidRPr="009523FE">
        <w:rPr>
          <w:rFonts w:ascii="Arial" w:hAnsi="Arial" w:cs="Arial"/>
          <w:b/>
          <w:bCs/>
          <w:sz w:val="20"/>
          <w:szCs w:val="20"/>
          <w:u w:val="single"/>
        </w:rPr>
        <w:t>Jamstvo za ozbiljnost ponude</w:t>
      </w:r>
      <w:r w:rsidR="003F185B" w:rsidRPr="009523FE">
        <w:rPr>
          <w:rFonts w:ascii="Arial" w:hAnsi="Arial" w:cs="Arial"/>
          <w:b/>
          <w:bCs/>
          <w:sz w:val="20"/>
          <w:szCs w:val="20"/>
          <w:u w:val="single"/>
        </w:rPr>
        <w:t xml:space="preserve"> </w:t>
      </w:r>
    </w:p>
    <w:p w14:paraId="318C061A" w14:textId="5E2433AC" w:rsidR="00957DF9" w:rsidRPr="009523FE" w:rsidRDefault="00744701" w:rsidP="008D54D7">
      <w:pPr>
        <w:spacing w:before="120"/>
        <w:jc w:val="both"/>
        <w:rPr>
          <w:rFonts w:ascii="Arial" w:hAnsi="Arial" w:cs="Arial"/>
          <w:sz w:val="20"/>
          <w:szCs w:val="20"/>
        </w:rPr>
      </w:pPr>
      <w:r>
        <w:rPr>
          <w:rFonts w:ascii="Arial" w:hAnsi="Arial" w:cs="Arial"/>
          <w:sz w:val="20"/>
          <w:szCs w:val="20"/>
        </w:rPr>
        <w:t>Ponuditelj</w:t>
      </w:r>
      <w:r w:rsidR="00957DF9" w:rsidRPr="009523FE">
        <w:rPr>
          <w:rFonts w:ascii="Arial" w:hAnsi="Arial" w:cs="Arial"/>
          <w:sz w:val="20"/>
          <w:szCs w:val="20"/>
        </w:rPr>
        <w:t xml:space="preserve"> je dužan dostaviti jamstvo za ozbiljnost ponude </w:t>
      </w:r>
      <w:r w:rsidR="00957DF9" w:rsidRPr="009523FE">
        <w:rPr>
          <w:rFonts w:ascii="Arial" w:hAnsi="Arial" w:cs="Arial"/>
          <w:b/>
          <w:sz w:val="20"/>
          <w:szCs w:val="20"/>
        </w:rPr>
        <w:t xml:space="preserve">u iznosu od </w:t>
      </w:r>
      <w:r w:rsidR="008D1EA6">
        <w:rPr>
          <w:rFonts w:ascii="Arial" w:hAnsi="Arial" w:cs="Arial"/>
          <w:b/>
          <w:sz w:val="20"/>
          <w:szCs w:val="20"/>
        </w:rPr>
        <w:t>7</w:t>
      </w:r>
      <w:r w:rsidR="00CF01C3" w:rsidRPr="009523FE">
        <w:rPr>
          <w:rFonts w:ascii="Arial" w:hAnsi="Arial" w:cs="Arial"/>
          <w:b/>
          <w:sz w:val="20"/>
          <w:szCs w:val="20"/>
        </w:rPr>
        <w:t>.000,00 eura</w:t>
      </w:r>
      <w:r w:rsidR="00957DF9" w:rsidRPr="009523FE">
        <w:rPr>
          <w:rFonts w:ascii="Arial" w:hAnsi="Arial" w:cs="Arial"/>
          <w:sz w:val="20"/>
          <w:szCs w:val="20"/>
        </w:rPr>
        <w:t xml:space="preserve"> </w:t>
      </w:r>
      <w:r w:rsidR="003C6720" w:rsidRPr="009523FE">
        <w:rPr>
          <w:rFonts w:ascii="Arial" w:hAnsi="Arial" w:cs="Arial"/>
          <w:sz w:val="20"/>
          <w:szCs w:val="20"/>
        </w:rPr>
        <w:t xml:space="preserve">(slovima: </w:t>
      </w:r>
      <w:proofErr w:type="spellStart"/>
      <w:r w:rsidR="008D1EA6">
        <w:rPr>
          <w:rFonts w:ascii="Arial" w:hAnsi="Arial" w:cs="Arial"/>
          <w:sz w:val="20"/>
          <w:szCs w:val="20"/>
        </w:rPr>
        <w:t>sedam</w:t>
      </w:r>
      <w:r w:rsidR="00AA58FB" w:rsidRPr="009523FE">
        <w:rPr>
          <w:rFonts w:ascii="Arial" w:hAnsi="Arial" w:cs="Arial"/>
          <w:sz w:val="20"/>
          <w:szCs w:val="20"/>
        </w:rPr>
        <w:t>tisuća</w:t>
      </w:r>
      <w:proofErr w:type="spellEnd"/>
      <w:r w:rsidR="00A05A0E" w:rsidRPr="009523FE">
        <w:rPr>
          <w:rFonts w:ascii="Arial" w:hAnsi="Arial" w:cs="Arial"/>
          <w:sz w:val="20"/>
          <w:szCs w:val="20"/>
        </w:rPr>
        <w:t xml:space="preserve"> eura</w:t>
      </w:r>
      <w:r w:rsidR="00285DF7" w:rsidRPr="009523FE">
        <w:rPr>
          <w:rFonts w:ascii="Arial" w:hAnsi="Arial" w:cs="Arial"/>
          <w:sz w:val="20"/>
          <w:szCs w:val="20"/>
        </w:rPr>
        <w:t>).</w:t>
      </w:r>
    </w:p>
    <w:p w14:paraId="5940B723" w14:textId="77777777" w:rsidR="00744701" w:rsidRPr="00744701" w:rsidRDefault="00744701" w:rsidP="00744701">
      <w:pPr>
        <w:spacing w:before="120"/>
        <w:jc w:val="both"/>
        <w:rPr>
          <w:rFonts w:ascii="Arial" w:hAnsi="Arial" w:cs="Arial"/>
          <w:sz w:val="20"/>
          <w:szCs w:val="20"/>
        </w:rPr>
      </w:pPr>
      <w:r w:rsidRPr="00744701">
        <w:rPr>
          <w:rFonts w:ascii="Arial" w:hAnsi="Arial" w:cs="Arial"/>
          <w:sz w:val="20"/>
          <w:szCs w:val="20"/>
        </w:rPr>
        <w:t xml:space="preserve">Jamstvo za ozbiljnost ponude mora biti </w:t>
      </w:r>
      <w:r w:rsidRPr="00744701">
        <w:rPr>
          <w:rFonts w:ascii="Arial" w:hAnsi="Arial" w:cs="Arial"/>
          <w:b/>
          <w:sz w:val="20"/>
          <w:szCs w:val="20"/>
        </w:rPr>
        <w:t>u obliku bankarske garancije</w:t>
      </w:r>
      <w:r w:rsidRPr="00744701">
        <w:rPr>
          <w:rFonts w:ascii="Arial" w:hAnsi="Arial" w:cs="Arial"/>
          <w:sz w:val="20"/>
          <w:szCs w:val="20"/>
        </w:rPr>
        <w:t>, bezuvjetne, neopozive, naplative na prvi pisani poziv naručitelja, bez prava prigovora, s rokom valjanosti sukladnim roku valjanosti ponude. Ponuditelj može dostaviti jamstvo koje je duže od roka valjanosti ponude.</w:t>
      </w:r>
    </w:p>
    <w:p w14:paraId="22BE8D56" w14:textId="77777777" w:rsidR="00744701" w:rsidRPr="00744701" w:rsidRDefault="00744701" w:rsidP="00744701">
      <w:pPr>
        <w:spacing w:before="120"/>
        <w:jc w:val="both"/>
        <w:rPr>
          <w:rFonts w:ascii="Arial" w:hAnsi="Arial" w:cs="Arial"/>
          <w:sz w:val="20"/>
          <w:szCs w:val="20"/>
        </w:rPr>
      </w:pPr>
      <w:r w:rsidRPr="00744701">
        <w:rPr>
          <w:rFonts w:ascii="Arial" w:hAnsi="Arial" w:cs="Arial"/>
          <w:sz w:val="20"/>
          <w:szCs w:val="20"/>
        </w:rPr>
        <w:t xml:space="preserve">Jamstvo za ozbiljnost ponude treba biti izdano u korist naručitelja (GRAD ZADAR, Narodni trg 1, Zadar, OIB: 09933651854). </w:t>
      </w:r>
    </w:p>
    <w:p w14:paraId="0340EAFF" w14:textId="5944A429" w:rsidR="00744701" w:rsidRPr="00744701" w:rsidRDefault="00744701" w:rsidP="00744701">
      <w:pPr>
        <w:autoSpaceDE w:val="0"/>
        <w:autoSpaceDN w:val="0"/>
        <w:adjustRightInd w:val="0"/>
        <w:spacing w:before="120"/>
        <w:jc w:val="both"/>
        <w:rPr>
          <w:rFonts w:ascii="Arial" w:hAnsi="Arial" w:cs="Arial"/>
          <w:sz w:val="20"/>
          <w:szCs w:val="20"/>
        </w:rPr>
      </w:pPr>
      <w:r w:rsidRPr="00744701">
        <w:rPr>
          <w:rFonts w:ascii="Arial" w:hAnsi="Arial" w:cs="Arial"/>
          <w:sz w:val="20"/>
          <w:szCs w:val="20"/>
        </w:rPr>
        <w:t xml:space="preserve">Jamstvo za ozbiljnost ponude </w:t>
      </w:r>
      <w:r w:rsidRPr="00744701">
        <w:rPr>
          <w:rFonts w:ascii="Arial" w:hAnsi="Arial" w:cs="Arial"/>
          <w:b/>
          <w:sz w:val="20"/>
          <w:szCs w:val="20"/>
        </w:rPr>
        <w:t>(bankarska garancija)</w:t>
      </w:r>
      <w:r w:rsidRPr="00744701">
        <w:rPr>
          <w:rFonts w:ascii="Arial" w:hAnsi="Arial" w:cs="Arial"/>
          <w:sz w:val="20"/>
          <w:szCs w:val="20"/>
        </w:rPr>
        <w:t xml:space="preserve"> dostavlja se u izvorniku, odvojeno od elektroničke dostave ponude, u papirnatom obliku, u zatvorenoj omotnici na kojoj su navedeni podaci o ponuditelju, s dodatkom </w:t>
      </w:r>
      <w:r w:rsidRPr="00744701">
        <w:rPr>
          <w:rFonts w:ascii="Arial" w:hAnsi="Arial" w:cs="Arial"/>
          <w:i/>
          <w:sz w:val="20"/>
          <w:szCs w:val="20"/>
        </w:rPr>
        <w:t>“</w:t>
      </w:r>
      <w:r w:rsidRPr="00744701">
        <w:t xml:space="preserve"> </w:t>
      </w:r>
      <w:r w:rsidRPr="00744701">
        <w:rPr>
          <w:rFonts w:ascii="Arial" w:hAnsi="Arial" w:cs="Arial"/>
          <w:i/>
          <w:sz w:val="20"/>
          <w:szCs w:val="20"/>
        </w:rPr>
        <w:t>Usluge osiguranja za razdoblje od četiri godine,</w:t>
      </w:r>
      <w:r>
        <w:rPr>
          <w:rFonts w:ascii="Arial" w:hAnsi="Arial" w:cs="Arial"/>
          <w:i/>
          <w:sz w:val="20"/>
          <w:szCs w:val="20"/>
        </w:rPr>
        <w:t xml:space="preserve"> evidencijski broj nabave: </w:t>
      </w:r>
      <w:r>
        <w:rPr>
          <w:rFonts w:ascii="Arial" w:hAnsi="Arial" w:cs="Arial"/>
          <w:i/>
          <w:sz w:val="20"/>
          <w:szCs w:val="20"/>
        </w:rPr>
        <w:lastRenderedPageBreak/>
        <w:t>VN 020-3</w:t>
      </w:r>
      <w:r w:rsidRPr="00744701">
        <w:rPr>
          <w:rFonts w:ascii="Arial" w:hAnsi="Arial" w:cs="Arial"/>
          <w:i/>
          <w:sz w:val="20"/>
          <w:szCs w:val="20"/>
        </w:rPr>
        <w:t xml:space="preserve">/23 </w:t>
      </w:r>
      <w:r w:rsidRPr="00744701">
        <w:rPr>
          <w:rFonts w:ascii="Arial" w:hAnsi="Arial" w:cs="Arial"/>
          <w:bCs/>
          <w:i/>
          <w:sz w:val="20"/>
          <w:szCs w:val="20"/>
        </w:rPr>
        <w:t xml:space="preserve">- </w:t>
      </w:r>
      <w:r w:rsidRPr="00744701">
        <w:rPr>
          <w:rFonts w:ascii="Arial" w:hAnsi="Arial" w:cs="Arial"/>
          <w:i/>
          <w:sz w:val="20"/>
          <w:szCs w:val="20"/>
        </w:rPr>
        <w:t>Dio ponude koji se dostavlja odvojeno, NE OTVARAJ“,</w:t>
      </w:r>
      <w:r w:rsidRPr="00744701">
        <w:rPr>
          <w:rFonts w:ascii="Arial" w:hAnsi="Arial" w:cs="Arial"/>
          <w:sz w:val="20"/>
          <w:szCs w:val="20"/>
        </w:rPr>
        <w:t xml:space="preserve"> odnosno u skladu s točkom 6.2.2. Dokumentacije o nabavi.</w:t>
      </w:r>
    </w:p>
    <w:p w14:paraId="6C83E870" w14:textId="77777777" w:rsidR="00744701" w:rsidRPr="00744701" w:rsidRDefault="00744701" w:rsidP="00744701">
      <w:pPr>
        <w:spacing w:before="120"/>
        <w:jc w:val="both"/>
        <w:rPr>
          <w:rFonts w:ascii="Arial" w:hAnsi="Arial" w:cs="Arial"/>
          <w:sz w:val="20"/>
          <w:szCs w:val="20"/>
        </w:rPr>
      </w:pPr>
      <w:r w:rsidRPr="00744701">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790C8D" w14:textId="77777777" w:rsidR="00744701" w:rsidRPr="00744701" w:rsidRDefault="00744701" w:rsidP="00744701">
      <w:pPr>
        <w:spacing w:before="120"/>
        <w:jc w:val="both"/>
        <w:rPr>
          <w:rFonts w:ascii="Arial" w:hAnsi="Arial" w:cs="Arial"/>
          <w:sz w:val="20"/>
          <w:szCs w:val="20"/>
        </w:rPr>
      </w:pPr>
      <w:r w:rsidRPr="00744701">
        <w:rPr>
          <w:rFonts w:ascii="Arial" w:hAnsi="Arial" w:cs="Arial"/>
          <w:b/>
          <w:sz w:val="20"/>
          <w:szCs w:val="20"/>
        </w:rPr>
        <w:t xml:space="preserve">U slučaju zajednice gospodarskih subjekata </w:t>
      </w:r>
      <w:r w:rsidRPr="00744701">
        <w:rPr>
          <w:rFonts w:ascii="Arial" w:hAnsi="Arial" w:cs="Arial"/>
          <w:sz w:val="20"/>
          <w:szCs w:val="20"/>
        </w:rPr>
        <w:t>jamstvo mora:</w:t>
      </w:r>
    </w:p>
    <w:p w14:paraId="0DE32B02" w14:textId="77777777" w:rsidR="00744701" w:rsidRPr="00744701" w:rsidRDefault="00744701" w:rsidP="00744701">
      <w:pPr>
        <w:numPr>
          <w:ilvl w:val="2"/>
          <w:numId w:val="9"/>
        </w:numPr>
        <w:spacing w:after="120" w:line="264" w:lineRule="auto"/>
        <w:ind w:left="0" w:firstLine="567"/>
        <w:contextualSpacing/>
        <w:jc w:val="both"/>
        <w:rPr>
          <w:rFonts w:ascii="Arial" w:hAnsi="Arial" w:cs="Arial"/>
          <w:sz w:val="20"/>
          <w:szCs w:val="20"/>
        </w:rPr>
      </w:pPr>
      <w:r w:rsidRPr="00744701">
        <w:rPr>
          <w:rFonts w:ascii="Arial" w:hAnsi="Arial" w:cs="Arial"/>
          <w:sz w:val="20"/>
          <w:szCs w:val="20"/>
        </w:rPr>
        <w:t>ili glasiti na sve članove zajednice, a ne samo na jednog člana zajednice gospodarskih subjekata (svi članovi zajednice gospodarskih subjekata su nalogodavci na bankarskoj garanciji)</w:t>
      </w:r>
    </w:p>
    <w:p w14:paraId="5EF59E87" w14:textId="77777777" w:rsidR="00744701" w:rsidRPr="00744701" w:rsidRDefault="00744701" w:rsidP="00744701">
      <w:pPr>
        <w:numPr>
          <w:ilvl w:val="2"/>
          <w:numId w:val="9"/>
        </w:numPr>
        <w:spacing w:after="120" w:line="264" w:lineRule="auto"/>
        <w:ind w:left="0" w:firstLine="567"/>
        <w:contextualSpacing/>
        <w:jc w:val="both"/>
        <w:rPr>
          <w:rFonts w:ascii="Arial" w:hAnsi="Arial" w:cs="Arial"/>
          <w:sz w:val="20"/>
          <w:szCs w:val="20"/>
        </w:rPr>
      </w:pPr>
      <w:r w:rsidRPr="00744701">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0FCF80BB" w14:textId="77777777" w:rsidR="00744701" w:rsidRPr="00744701" w:rsidRDefault="00744701" w:rsidP="00744701">
      <w:pPr>
        <w:numPr>
          <w:ilvl w:val="2"/>
          <w:numId w:val="9"/>
        </w:numPr>
        <w:ind w:left="0" w:firstLine="567"/>
        <w:contextualSpacing/>
        <w:jc w:val="both"/>
        <w:rPr>
          <w:rFonts w:ascii="Arial" w:hAnsi="Arial" w:cs="Arial"/>
          <w:sz w:val="20"/>
          <w:szCs w:val="20"/>
        </w:rPr>
      </w:pPr>
      <w:r w:rsidRPr="00744701">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268A37B0" w14:textId="2CE98627" w:rsidR="00744701" w:rsidRPr="00744701" w:rsidRDefault="00744701" w:rsidP="00744701">
      <w:pPr>
        <w:spacing w:before="120"/>
        <w:jc w:val="both"/>
        <w:rPr>
          <w:rFonts w:ascii="Arial" w:hAnsi="Arial" w:cs="Arial"/>
          <w:sz w:val="20"/>
          <w:szCs w:val="20"/>
        </w:rPr>
      </w:pPr>
      <w:r w:rsidRPr="00744701">
        <w:rPr>
          <w:rFonts w:ascii="Arial" w:hAnsi="Arial" w:cs="Arial"/>
          <w:sz w:val="20"/>
          <w:szCs w:val="20"/>
        </w:rPr>
        <w:t xml:space="preserve">Umjesto jamstva za ozbiljnost ponude u obliku bankarske garancije, ponuditelj može dati </w:t>
      </w:r>
      <w:r w:rsidRPr="00744701">
        <w:rPr>
          <w:rFonts w:ascii="Arial" w:hAnsi="Arial" w:cs="Arial"/>
          <w:b/>
          <w:sz w:val="20"/>
          <w:szCs w:val="20"/>
        </w:rPr>
        <w:t>novčani polog</w:t>
      </w:r>
      <w:r w:rsidRPr="00744701">
        <w:rPr>
          <w:rFonts w:ascii="Arial" w:hAnsi="Arial" w:cs="Arial"/>
          <w:sz w:val="20"/>
          <w:szCs w:val="20"/>
        </w:rPr>
        <w:t xml:space="preserve"> u traženom iznosu koji se uplaćuje u korist računa naručitelja: primatelj GRAD ZADAR, IBAN: HR5924070001852000009, model: HR68, poziv na broj: 7706 - OIB platitelja, s naznakom: jamstvo za ozbiljnost ponude, evid.br. </w:t>
      </w:r>
      <w:r>
        <w:rPr>
          <w:rFonts w:ascii="Arial" w:hAnsi="Arial" w:cs="Arial"/>
          <w:sz w:val="20"/>
          <w:szCs w:val="20"/>
        </w:rPr>
        <w:t>VN 020-3</w:t>
      </w:r>
      <w:r w:rsidRPr="00744701">
        <w:rPr>
          <w:rFonts w:ascii="Arial" w:hAnsi="Arial" w:cs="Arial"/>
          <w:sz w:val="20"/>
          <w:szCs w:val="20"/>
        </w:rPr>
        <w:t>/23.</w:t>
      </w:r>
    </w:p>
    <w:p w14:paraId="1F8725CB" w14:textId="77777777" w:rsidR="00744701" w:rsidRPr="00744701" w:rsidRDefault="00744701" w:rsidP="00744701">
      <w:pPr>
        <w:spacing w:before="120"/>
        <w:jc w:val="both"/>
        <w:rPr>
          <w:rFonts w:ascii="Arial" w:hAnsi="Arial" w:cs="Arial"/>
          <w:sz w:val="20"/>
          <w:szCs w:val="20"/>
          <w:shd w:val="clear" w:color="auto" w:fill="FFFFFF"/>
        </w:rPr>
      </w:pPr>
      <w:r w:rsidRPr="00744701">
        <w:rPr>
          <w:rFonts w:ascii="Arial" w:hAnsi="Arial" w:cs="Arial"/>
          <w:sz w:val="20"/>
          <w:szCs w:val="20"/>
        </w:rPr>
        <w:t>Ukoliko ponuditelj nema poslovni nastan u RH, odnosno nema dodijeljen OIB,</w:t>
      </w:r>
      <w:r w:rsidRPr="00744701">
        <w:rPr>
          <w:rFonts w:ascii="Arial" w:hAnsi="Arial" w:cs="Arial"/>
          <w:sz w:val="20"/>
          <w:szCs w:val="20"/>
          <w:shd w:val="clear" w:color="auto" w:fill="FFFFFF"/>
        </w:rPr>
        <w:t xml:space="preserve"> tada umjesto OIB-a upisuje svoj nacionalni identifikacijski broj. </w:t>
      </w:r>
    </w:p>
    <w:p w14:paraId="1EC1A1D5" w14:textId="77777777" w:rsidR="00744701" w:rsidRPr="00744701" w:rsidRDefault="00744701" w:rsidP="00744701">
      <w:pPr>
        <w:spacing w:before="120"/>
        <w:jc w:val="both"/>
        <w:rPr>
          <w:rFonts w:ascii="Arial" w:hAnsi="Arial" w:cs="Arial"/>
          <w:b/>
          <w:sz w:val="20"/>
          <w:szCs w:val="20"/>
        </w:rPr>
      </w:pPr>
      <w:r w:rsidRPr="00744701">
        <w:rPr>
          <w:rFonts w:ascii="Arial" w:hAnsi="Arial" w:cs="Arial"/>
          <w:sz w:val="20"/>
          <w:szCs w:val="20"/>
        </w:rPr>
        <w:t>Ako se kao jamstvo za ozbiljnost ponude daje novčani polog, ponuditelj mora dostaviti dokaz -</w:t>
      </w:r>
      <w:r w:rsidRPr="00744701">
        <w:rPr>
          <w:rFonts w:ascii="Arial" w:hAnsi="Arial" w:cs="Arial"/>
          <w:b/>
          <w:sz w:val="20"/>
          <w:szCs w:val="20"/>
        </w:rPr>
        <w:t xml:space="preserve"> potvrdu o uplati novčanog pologa, koja se dostavlja u sklopu e-ponude. </w:t>
      </w:r>
    </w:p>
    <w:p w14:paraId="056A2DFE" w14:textId="77777777" w:rsidR="00744701" w:rsidRPr="00744701" w:rsidRDefault="00744701" w:rsidP="00744701">
      <w:pPr>
        <w:jc w:val="both"/>
        <w:rPr>
          <w:rFonts w:ascii="Arial" w:hAnsi="Arial" w:cs="Arial"/>
          <w:sz w:val="20"/>
          <w:szCs w:val="20"/>
        </w:rPr>
      </w:pPr>
    </w:p>
    <w:p w14:paraId="557312EF" w14:textId="77777777" w:rsidR="00744701" w:rsidRPr="00744701" w:rsidRDefault="00744701" w:rsidP="00744701">
      <w:pPr>
        <w:jc w:val="both"/>
        <w:rPr>
          <w:rFonts w:ascii="Arial" w:hAnsi="Arial" w:cs="Arial"/>
          <w:sz w:val="20"/>
          <w:szCs w:val="20"/>
        </w:rPr>
      </w:pPr>
      <w:r w:rsidRPr="00744701">
        <w:rPr>
          <w:rFonts w:ascii="Arial" w:hAnsi="Arial" w:cs="Arial"/>
          <w:sz w:val="20"/>
          <w:szCs w:val="20"/>
        </w:rPr>
        <w:t>Naručitelj će naplatiti bankarsku garanciju u cijelosti u punom iznosu, odnosno zadržati uplaćeni polog i to u slučajevima:</w:t>
      </w:r>
    </w:p>
    <w:p w14:paraId="3AAA345D" w14:textId="77777777" w:rsidR="00744701" w:rsidRPr="00744701" w:rsidRDefault="00744701" w:rsidP="00744701">
      <w:pPr>
        <w:numPr>
          <w:ilvl w:val="0"/>
          <w:numId w:val="6"/>
        </w:numPr>
        <w:jc w:val="both"/>
        <w:rPr>
          <w:rFonts w:ascii="Arial" w:hAnsi="Arial" w:cs="Arial"/>
          <w:sz w:val="20"/>
          <w:szCs w:val="20"/>
        </w:rPr>
      </w:pPr>
      <w:r w:rsidRPr="00744701">
        <w:rPr>
          <w:rFonts w:ascii="Arial" w:hAnsi="Arial" w:cs="Arial"/>
          <w:sz w:val="20"/>
          <w:szCs w:val="20"/>
        </w:rPr>
        <w:t xml:space="preserve">odustajanje ponuditelja od svoje ponude u roku njezine valjanosti </w:t>
      </w:r>
    </w:p>
    <w:p w14:paraId="2EA7AFF3" w14:textId="77777777" w:rsidR="00744701" w:rsidRPr="00744701" w:rsidRDefault="00744701" w:rsidP="00744701">
      <w:pPr>
        <w:numPr>
          <w:ilvl w:val="0"/>
          <w:numId w:val="6"/>
        </w:numPr>
        <w:jc w:val="both"/>
        <w:rPr>
          <w:rFonts w:ascii="Arial" w:hAnsi="Arial" w:cs="Arial"/>
          <w:sz w:val="20"/>
          <w:szCs w:val="20"/>
        </w:rPr>
      </w:pPr>
      <w:r w:rsidRPr="00744701">
        <w:rPr>
          <w:rFonts w:ascii="Arial" w:hAnsi="Arial" w:cs="Arial"/>
          <w:sz w:val="20"/>
          <w:szCs w:val="20"/>
        </w:rPr>
        <w:t>nedostavljanja ažuriranih popratnih dokumenata sukladno članku 263. ZJN 2016</w:t>
      </w:r>
    </w:p>
    <w:p w14:paraId="7215C0C9" w14:textId="77777777" w:rsidR="00744701" w:rsidRPr="00744701" w:rsidRDefault="00744701" w:rsidP="00744701">
      <w:pPr>
        <w:numPr>
          <w:ilvl w:val="0"/>
          <w:numId w:val="6"/>
        </w:numPr>
        <w:jc w:val="both"/>
        <w:rPr>
          <w:rFonts w:ascii="Arial" w:hAnsi="Arial" w:cs="Arial"/>
          <w:sz w:val="20"/>
          <w:szCs w:val="20"/>
        </w:rPr>
      </w:pPr>
      <w:r w:rsidRPr="00744701">
        <w:rPr>
          <w:rFonts w:ascii="Arial" w:hAnsi="Arial" w:cs="Arial"/>
          <w:sz w:val="20"/>
          <w:szCs w:val="20"/>
        </w:rPr>
        <w:t xml:space="preserve">neprihvaćanja ispravka računske greške </w:t>
      </w:r>
    </w:p>
    <w:p w14:paraId="53E98DC8" w14:textId="78FD7CD5" w:rsidR="000F31D6" w:rsidRPr="000F31D6" w:rsidRDefault="000F31D6" w:rsidP="000F31D6">
      <w:pPr>
        <w:numPr>
          <w:ilvl w:val="0"/>
          <w:numId w:val="6"/>
        </w:numPr>
        <w:jc w:val="both"/>
        <w:rPr>
          <w:rFonts w:ascii="Arial" w:hAnsi="Arial" w:cs="Arial"/>
          <w:sz w:val="20"/>
          <w:szCs w:val="20"/>
        </w:rPr>
      </w:pPr>
      <w:r w:rsidRPr="000F31D6">
        <w:rPr>
          <w:rFonts w:ascii="Arial" w:hAnsi="Arial" w:cs="Arial"/>
          <w:sz w:val="20"/>
          <w:szCs w:val="20"/>
        </w:rPr>
        <w:t>odbijanja potpisivanja okvirnog sporazuma</w:t>
      </w:r>
      <w:r w:rsidR="00A91FC8">
        <w:rPr>
          <w:rFonts w:ascii="Arial" w:hAnsi="Arial" w:cs="Arial"/>
          <w:sz w:val="20"/>
          <w:szCs w:val="20"/>
        </w:rPr>
        <w:t xml:space="preserve"> </w:t>
      </w:r>
    </w:p>
    <w:p w14:paraId="41F11E9A" w14:textId="77777777" w:rsidR="000F31D6" w:rsidRPr="000F31D6" w:rsidRDefault="000F31D6" w:rsidP="000F31D6">
      <w:pPr>
        <w:numPr>
          <w:ilvl w:val="0"/>
          <w:numId w:val="6"/>
        </w:numPr>
        <w:jc w:val="both"/>
        <w:rPr>
          <w:rFonts w:ascii="Arial" w:hAnsi="Arial" w:cs="Arial"/>
          <w:sz w:val="20"/>
          <w:szCs w:val="20"/>
        </w:rPr>
      </w:pPr>
      <w:r w:rsidRPr="000F31D6">
        <w:rPr>
          <w:rFonts w:ascii="Arial" w:hAnsi="Arial" w:cs="Arial"/>
          <w:sz w:val="20"/>
          <w:szCs w:val="20"/>
        </w:rPr>
        <w:t>nedostavljanja jamstva za uredno ispunjenje okvirnog sporazuma</w:t>
      </w:r>
    </w:p>
    <w:p w14:paraId="7F8E82C2" w14:textId="77777777" w:rsidR="00744701" w:rsidRPr="00744701" w:rsidRDefault="00744701" w:rsidP="00744701">
      <w:pPr>
        <w:spacing w:before="120"/>
        <w:jc w:val="both"/>
        <w:rPr>
          <w:rFonts w:ascii="Arial" w:hAnsi="Arial" w:cs="Arial"/>
          <w:sz w:val="20"/>
          <w:szCs w:val="20"/>
        </w:rPr>
      </w:pPr>
      <w:r w:rsidRPr="00744701">
        <w:rPr>
          <w:rFonts w:ascii="Arial" w:hAnsi="Arial" w:cs="Arial"/>
          <w:sz w:val="20"/>
          <w:szCs w:val="20"/>
        </w:rPr>
        <w:t xml:space="preserve">U tekstu bankarske garancije </w:t>
      </w:r>
      <w:r w:rsidRPr="00744701">
        <w:rPr>
          <w:rFonts w:ascii="Arial" w:hAnsi="Arial" w:cs="Arial"/>
          <w:sz w:val="20"/>
          <w:szCs w:val="20"/>
          <w:u w:val="single"/>
        </w:rPr>
        <w:t>obavezno je taksativno navesti</w:t>
      </w:r>
      <w:r w:rsidRPr="00744701">
        <w:rPr>
          <w:rFonts w:ascii="Arial" w:hAnsi="Arial" w:cs="Arial"/>
          <w:sz w:val="20"/>
          <w:szCs w:val="20"/>
        </w:rPr>
        <w:t xml:space="preserve"> sve prethodno naznačene slučajeve za koje se izdaje jamstvo.</w:t>
      </w:r>
    </w:p>
    <w:p w14:paraId="193B4C3B" w14:textId="69A04430" w:rsidR="00744701" w:rsidRPr="00744701" w:rsidRDefault="00744701" w:rsidP="00744701">
      <w:pPr>
        <w:spacing w:before="120"/>
        <w:jc w:val="both"/>
        <w:rPr>
          <w:rFonts w:ascii="Arial" w:hAnsi="Arial" w:cs="Arial"/>
          <w:sz w:val="20"/>
          <w:szCs w:val="20"/>
        </w:rPr>
      </w:pPr>
      <w:r w:rsidRPr="00744701">
        <w:rPr>
          <w:rFonts w:ascii="Arial" w:hAnsi="Arial" w:cs="Arial"/>
          <w:sz w:val="20"/>
          <w:szCs w:val="20"/>
        </w:rPr>
        <w:t>Jamstvo za ozbiljnost ponude naručitelj će vratiti ponuditeljima u roku od 10 dana od dana potpisiv</w:t>
      </w:r>
      <w:r w:rsidR="006D2952">
        <w:rPr>
          <w:rFonts w:ascii="Arial" w:hAnsi="Arial" w:cs="Arial"/>
          <w:sz w:val="20"/>
          <w:szCs w:val="20"/>
        </w:rPr>
        <w:t>anja okvirnog sporazuma</w:t>
      </w:r>
      <w:r w:rsidRPr="00744701">
        <w:rPr>
          <w:rFonts w:ascii="Arial" w:hAnsi="Arial" w:cs="Arial"/>
          <w:sz w:val="20"/>
          <w:szCs w:val="20"/>
        </w:rPr>
        <w:t xml:space="preserve"> odnosno dostave jams</w:t>
      </w:r>
      <w:r w:rsidR="00761620">
        <w:rPr>
          <w:rFonts w:ascii="Arial" w:hAnsi="Arial" w:cs="Arial"/>
          <w:sz w:val="20"/>
          <w:szCs w:val="20"/>
        </w:rPr>
        <w:t>tva za uredno ispunjenje okvirnog sporazuma</w:t>
      </w:r>
      <w:r w:rsidRPr="00744701">
        <w:rPr>
          <w:rFonts w:ascii="Arial" w:hAnsi="Arial" w:cs="Arial"/>
          <w:sz w:val="20"/>
          <w:szCs w:val="20"/>
        </w:rPr>
        <w:t xml:space="preserve"> iz točke 7.4.2. </w:t>
      </w:r>
    </w:p>
    <w:p w14:paraId="08713229" w14:textId="64C7306E" w:rsidR="009523FE" w:rsidRPr="002A0DFA" w:rsidRDefault="009523FE" w:rsidP="00744701">
      <w:pPr>
        <w:spacing w:before="120"/>
        <w:jc w:val="both"/>
        <w:rPr>
          <w:rFonts w:ascii="Arial" w:hAnsi="Arial" w:cs="Arial"/>
          <w:sz w:val="20"/>
          <w:szCs w:val="20"/>
        </w:rPr>
      </w:pPr>
    </w:p>
    <w:p w14:paraId="032B0C39" w14:textId="25E1999E" w:rsidR="00957DF9" w:rsidRPr="002A0DFA" w:rsidRDefault="00957DF9" w:rsidP="00832F88">
      <w:pPr>
        <w:jc w:val="both"/>
        <w:rPr>
          <w:rFonts w:ascii="Arial" w:hAnsi="Arial" w:cs="Arial"/>
          <w:b/>
          <w:sz w:val="20"/>
          <w:szCs w:val="20"/>
          <w:u w:val="single"/>
        </w:rPr>
      </w:pPr>
      <w:r w:rsidRPr="002A0DFA">
        <w:rPr>
          <w:rFonts w:ascii="Arial" w:hAnsi="Arial" w:cs="Arial"/>
          <w:b/>
          <w:sz w:val="20"/>
          <w:szCs w:val="20"/>
          <w:u w:val="single"/>
        </w:rPr>
        <w:t>7.4.2. Jam</w:t>
      </w:r>
      <w:r w:rsidR="007E742E" w:rsidRPr="002A0DFA">
        <w:rPr>
          <w:rFonts w:ascii="Arial" w:hAnsi="Arial" w:cs="Arial"/>
          <w:b/>
          <w:sz w:val="20"/>
          <w:szCs w:val="20"/>
          <w:u w:val="single"/>
        </w:rPr>
        <w:t>stvo za ured</w:t>
      </w:r>
      <w:r w:rsidR="004D6E0D" w:rsidRPr="002A0DFA">
        <w:rPr>
          <w:rFonts w:ascii="Arial" w:hAnsi="Arial" w:cs="Arial"/>
          <w:b/>
          <w:sz w:val="20"/>
          <w:szCs w:val="20"/>
          <w:u w:val="single"/>
        </w:rPr>
        <w:t>no ispunjenje okvirnog sporazuma</w:t>
      </w:r>
    </w:p>
    <w:p w14:paraId="661E00FF" w14:textId="5AA34679" w:rsidR="007E742E" w:rsidRPr="002A0DFA" w:rsidRDefault="007E742E" w:rsidP="00EC2FE6">
      <w:pPr>
        <w:spacing w:before="120"/>
        <w:jc w:val="both"/>
        <w:rPr>
          <w:rFonts w:ascii="Arial" w:hAnsi="Arial" w:cs="Arial"/>
          <w:sz w:val="20"/>
          <w:szCs w:val="20"/>
        </w:rPr>
      </w:pPr>
      <w:r w:rsidRPr="002A0DFA">
        <w:rPr>
          <w:rFonts w:ascii="Arial" w:hAnsi="Arial" w:cs="Arial"/>
          <w:sz w:val="20"/>
          <w:szCs w:val="20"/>
        </w:rPr>
        <w:t>Odabrani ponuditelj s kojim će</w:t>
      </w:r>
      <w:r w:rsidR="007A5B7E" w:rsidRPr="002A0DFA">
        <w:rPr>
          <w:rFonts w:ascii="Arial" w:hAnsi="Arial" w:cs="Arial"/>
          <w:sz w:val="20"/>
          <w:szCs w:val="20"/>
        </w:rPr>
        <w:t xml:space="preserve"> biti sklopljen</w:t>
      </w:r>
      <w:r w:rsidR="004E4C0D" w:rsidRPr="002A0DFA">
        <w:rPr>
          <w:rFonts w:ascii="Arial" w:hAnsi="Arial" w:cs="Arial"/>
          <w:sz w:val="20"/>
          <w:szCs w:val="20"/>
        </w:rPr>
        <w:t xml:space="preserve"> okvirni sporazum</w:t>
      </w:r>
      <w:r w:rsidR="003C73D2" w:rsidRPr="002A0DFA">
        <w:rPr>
          <w:rFonts w:ascii="Arial" w:hAnsi="Arial" w:cs="Arial"/>
          <w:sz w:val="20"/>
          <w:szCs w:val="20"/>
        </w:rPr>
        <w:t xml:space="preserve"> </w:t>
      </w:r>
      <w:r w:rsidRPr="002A0DFA">
        <w:rPr>
          <w:rFonts w:ascii="Arial" w:hAnsi="Arial" w:cs="Arial"/>
          <w:sz w:val="20"/>
          <w:szCs w:val="20"/>
        </w:rPr>
        <w:t>dužan je dostaviti naručit</w:t>
      </w:r>
      <w:r w:rsidR="00916DB4" w:rsidRPr="002A0DFA">
        <w:rPr>
          <w:rFonts w:ascii="Arial" w:hAnsi="Arial" w:cs="Arial"/>
          <w:sz w:val="20"/>
          <w:szCs w:val="20"/>
        </w:rPr>
        <w:t>elju jamstvo za uredno ispunjenje</w:t>
      </w:r>
      <w:r w:rsidR="00D7631C" w:rsidRPr="002A0DFA">
        <w:rPr>
          <w:rFonts w:ascii="Arial" w:hAnsi="Arial" w:cs="Arial"/>
          <w:sz w:val="20"/>
          <w:szCs w:val="20"/>
        </w:rPr>
        <w:t xml:space="preserve"> </w:t>
      </w:r>
      <w:r w:rsidR="004E4C0D" w:rsidRPr="002A0DFA">
        <w:rPr>
          <w:rFonts w:ascii="Arial" w:hAnsi="Arial" w:cs="Arial"/>
          <w:sz w:val="20"/>
          <w:szCs w:val="20"/>
        </w:rPr>
        <w:t>okvirnog sporazuma</w:t>
      </w:r>
      <w:r w:rsidRPr="002A0DFA">
        <w:rPr>
          <w:rFonts w:ascii="Arial" w:hAnsi="Arial" w:cs="Arial"/>
          <w:sz w:val="20"/>
          <w:szCs w:val="20"/>
        </w:rPr>
        <w:t xml:space="preserve"> u obliku bankarske garancije, </w:t>
      </w:r>
      <w:r w:rsidR="00110D0D" w:rsidRPr="002A0DFA">
        <w:rPr>
          <w:rFonts w:ascii="Arial" w:hAnsi="Arial" w:cs="Arial"/>
          <w:sz w:val="20"/>
          <w:szCs w:val="20"/>
        </w:rPr>
        <w:t>bezuvjetne, neopozive, naplative na prvi pisani poziv naručitelja i u njegovu korist, bez prava prigovora</w:t>
      </w:r>
      <w:r w:rsidRPr="002A0DFA">
        <w:rPr>
          <w:rFonts w:ascii="Arial" w:hAnsi="Arial" w:cs="Arial"/>
          <w:sz w:val="20"/>
          <w:szCs w:val="20"/>
        </w:rPr>
        <w:t xml:space="preserve">, u </w:t>
      </w:r>
      <w:r w:rsidR="00D7631C" w:rsidRPr="002A0DFA">
        <w:rPr>
          <w:rFonts w:ascii="Arial" w:hAnsi="Arial" w:cs="Arial"/>
          <w:sz w:val="20"/>
          <w:szCs w:val="20"/>
        </w:rPr>
        <w:t>i</w:t>
      </w:r>
      <w:r w:rsidR="004E4C0D" w:rsidRPr="002A0DFA">
        <w:rPr>
          <w:rFonts w:ascii="Arial" w:hAnsi="Arial" w:cs="Arial"/>
          <w:sz w:val="20"/>
          <w:szCs w:val="20"/>
        </w:rPr>
        <w:t>znosu od 10% vrijednosti okvirnog sporazuma</w:t>
      </w:r>
      <w:r w:rsidR="00D7631C" w:rsidRPr="002A0DFA">
        <w:rPr>
          <w:rFonts w:ascii="Arial" w:hAnsi="Arial" w:cs="Arial"/>
          <w:sz w:val="20"/>
          <w:szCs w:val="20"/>
        </w:rPr>
        <w:t xml:space="preserve"> </w:t>
      </w:r>
      <w:r w:rsidR="00EF61C3" w:rsidRPr="002A0DFA">
        <w:rPr>
          <w:rFonts w:ascii="Arial" w:hAnsi="Arial" w:cs="Arial"/>
          <w:sz w:val="20"/>
          <w:szCs w:val="20"/>
        </w:rPr>
        <w:t>(bez PDV-a).</w:t>
      </w:r>
    </w:p>
    <w:p w14:paraId="238AC108" w14:textId="77777777" w:rsidR="00D7631C" w:rsidRPr="002A0DFA" w:rsidRDefault="00D7631C" w:rsidP="00832F88">
      <w:pPr>
        <w:jc w:val="both"/>
        <w:rPr>
          <w:rFonts w:ascii="Arial" w:hAnsi="Arial" w:cs="Arial"/>
          <w:sz w:val="20"/>
          <w:szCs w:val="20"/>
        </w:rPr>
      </w:pPr>
    </w:p>
    <w:p w14:paraId="47CE881C" w14:textId="35D0ED53" w:rsidR="004E4C0D" w:rsidRPr="002A0DFA" w:rsidRDefault="007E742E" w:rsidP="004E4C0D">
      <w:pPr>
        <w:autoSpaceDE w:val="0"/>
        <w:jc w:val="both"/>
        <w:rPr>
          <w:rFonts w:ascii="Arial" w:hAnsi="Arial" w:cs="Arial"/>
          <w:sz w:val="20"/>
          <w:szCs w:val="20"/>
        </w:rPr>
      </w:pPr>
      <w:r w:rsidRPr="00A91FC8">
        <w:rPr>
          <w:rFonts w:ascii="Arial" w:hAnsi="Arial" w:cs="Arial"/>
          <w:sz w:val="20"/>
          <w:szCs w:val="20"/>
        </w:rPr>
        <w:t xml:space="preserve">Navedeno jamstvo odabrani ponuditelj dužan je </w:t>
      </w:r>
      <w:r w:rsidR="003F7F15" w:rsidRPr="00A91FC8">
        <w:rPr>
          <w:rFonts w:ascii="Arial" w:hAnsi="Arial" w:cs="Arial"/>
          <w:sz w:val="20"/>
          <w:szCs w:val="20"/>
        </w:rPr>
        <w:t>do</w:t>
      </w:r>
      <w:r w:rsidR="005C7650" w:rsidRPr="00A91FC8">
        <w:rPr>
          <w:rFonts w:ascii="Arial" w:hAnsi="Arial" w:cs="Arial"/>
          <w:sz w:val="20"/>
          <w:szCs w:val="20"/>
        </w:rPr>
        <w:t>staviti naručitelju u roku od 1</w:t>
      </w:r>
      <w:r w:rsidR="00430C8E" w:rsidRPr="00A91FC8">
        <w:rPr>
          <w:rFonts w:ascii="Arial" w:hAnsi="Arial" w:cs="Arial"/>
          <w:sz w:val="20"/>
          <w:szCs w:val="20"/>
        </w:rPr>
        <w:t>0</w:t>
      </w:r>
      <w:r w:rsidRPr="00A91FC8">
        <w:rPr>
          <w:rFonts w:ascii="Arial" w:hAnsi="Arial" w:cs="Arial"/>
          <w:sz w:val="20"/>
          <w:szCs w:val="20"/>
        </w:rPr>
        <w:t xml:space="preserve"> dana od</w:t>
      </w:r>
      <w:r w:rsidR="00D7631C" w:rsidRPr="00A91FC8">
        <w:rPr>
          <w:rFonts w:ascii="Arial" w:hAnsi="Arial" w:cs="Arial"/>
          <w:sz w:val="20"/>
          <w:szCs w:val="20"/>
        </w:rPr>
        <w:t xml:space="preserve"> dana</w:t>
      </w:r>
      <w:r w:rsidR="004E4C0D" w:rsidRPr="00A91FC8">
        <w:rPr>
          <w:rFonts w:ascii="Arial" w:hAnsi="Arial" w:cs="Arial"/>
          <w:sz w:val="20"/>
          <w:szCs w:val="20"/>
        </w:rPr>
        <w:t xml:space="preserve"> potpisa okvirnog sporazuma,</w:t>
      </w:r>
      <w:r w:rsidRPr="00A91FC8">
        <w:rPr>
          <w:rFonts w:ascii="Arial" w:hAnsi="Arial" w:cs="Arial"/>
          <w:sz w:val="20"/>
          <w:szCs w:val="20"/>
        </w:rPr>
        <w:t xml:space="preserve"> </w:t>
      </w:r>
      <w:r w:rsidR="00B40A2A" w:rsidRPr="00A91FC8">
        <w:rPr>
          <w:rFonts w:ascii="Arial" w:hAnsi="Arial" w:cs="Arial"/>
          <w:sz w:val="20"/>
          <w:szCs w:val="20"/>
        </w:rPr>
        <w:t xml:space="preserve">s rokom važenja </w:t>
      </w:r>
      <w:r w:rsidR="00866068" w:rsidRPr="00A91FC8">
        <w:rPr>
          <w:rFonts w:ascii="Arial" w:hAnsi="Arial" w:cs="Arial"/>
          <w:sz w:val="20"/>
          <w:szCs w:val="20"/>
        </w:rPr>
        <w:t>minimalno 30 dana duže od isteka roka izvršenja okvirnog sporazuma</w:t>
      </w:r>
      <w:r w:rsidR="008C3DAD" w:rsidRPr="00A91FC8">
        <w:rPr>
          <w:rFonts w:ascii="Arial" w:hAnsi="Arial" w:cs="Arial"/>
          <w:sz w:val="20"/>
          <w:szCs w:val="20"/>
        </w:rPr>
        <w:t>.</w:t>
      </w:r>
    </w:p>
    <w:p w14:paraId="74A9FAA4" w14:textId="594880AC" w:rsidR="000C40CA" w:rsidRPr="002A0DFA" w:rsidRDefault="004E4C0D" w:rsidP="00832F88">
      <w:pPr>
        <w:jc w:val="both"/>
        <w:rPr>
          <w:rFonts w:ascii="Arial" w:hAnsi="Arial" w:cs="Arial"/>
          <w:sz w:val="20"/>
          <w:szCs w:val="20"/>
        </w:rPr>
      </w:pPr>
      <w:r w:rsidRPr="002A0DFA">
        <w:rPr>
          <w:rFonts w:ascii="Arial" w:hAnsi="Arial" w:cs="Arial"/>
          <w:sz w:val="20"/>
          <w:szCs w:val="20"/>
        </w:rPr>
        <w:t xml:space="preserve"> </w:t>
      </w:r>
    </w:p>
    <w:p w14:paraId="55150BD5" w14:textId="21B8B724" w:rsidR="00472AF1" w:rsidRPr="002A0DFA" w:rsidRDefault="00472AF1" w:rsidP="000C771C">
      <w:pPr>
        <w:jc w:val="both"/>
        <w:rPr>
          <w:rFonts w:ascii="Arial" w:hAnsi="Arial" w:cs="Arial"/>
          <w:sz w:val="20"/>
          <w:szCs w:val="20"/>
        </w:rPr>
      </w:pPr>
      <w:bookmarkStart w:id="35" w:name="_Hlk9846207"/>
      <w:r w:rsidRPr="002A0DFA">
        <w:rPr>
          <w:rFonts w:ascii="Arial" w:hAnsi="Arial" w:cs="Arial"/>
          <w:color w:val="000000"/>
          <w:sz w:val="20"/>
          <w:szCs w:val="20"/>
        </w:rPr>
        <w:t>U slučaju nedostavljanja jamst</w:t>
      </w:r>
      <w:r w:rsidR="004E4C0D" w:rsidRPr="002A0DFA">
        <w:rPr>
          <w:rFonts w:ascii="Arial" w:hAnsi="Arial" w:cs="Arial"/>
          <w:color w:val="000000"/>
          <w:sz w:val="20"/>
          <w:szCs w:val="20"/>
        </w:rPr>
        <w:t>va za uredno ispunjenje okvirnog sporazuma</w:t>
      </w:r>
      <w:r w:rsidRPr="002A0DFA">
        <w:rPr>
          <w:rFonts w:ascii="Arial" w:hAnsi="Arial" w:cs="Arial"/>
          <w:color w:val="000000"/>
          <w:sz w:val="20"/>
          <w:szCs w:val="20"/>
        </w:rPr>
        <w:t xml:space="preserve"> u ugovorenom roku, </w:t>
      </w:r>
      <w:bookmarkEnd w:id="35"/>
      <w:r w:rsidRPr="002A0DFA">
        <w:rPr>
          <w:rFonts w:ascii="Arial" w:hAnsi="Arial" w:cs="Arial"/>
          <w:color w:val="000000"/>
          <w:sz w:val="20"/>
          <w:szCs w:val="20"/>
        </w:rPr>
        <w:t>naručitelj im</w:t>
      </w:r>
      <w:r w:rsidR="004E4C0D" w:rsidRPr="002A0DFA">
        <w:rPr>
          <w:rFonts w:ascii="Arial" w:hAnsi="Arial" w:cs="Arial"/>
          <w:color w:val="000000"/>
          <w:sz w:val="20"/>
          <w:szCs w:val="20"/>
        </w:rPr>
        <w:t>a pravo raskinuti</w:t>
      </w:r>
      <w:r w:rsidRPr="002A0DFA">
        <w:rPr>
          <w:rFonts w:ascii="Arial" w:hAnsi="Arial" w:cs="Arial"/>
          <w:color w:val="000000"/>
          <w:sz w:val="20"/>
          <w:szCs w:val="20"/>
        </w:rPr>
        <w:t xml:space="preserve"> okvirni sporazum.</w:t>
      </w:r>
    </w:p>
    <w:p w14:paraId="7FCDC264" w14:textId="7EE4D731" w:rsidR="000C771C" w:rsidRPr="002A0DFA" w:rsidRDefault="00472AF1" w:rsidP="00066486">
      <w:pPr>
        <w:jc w:val="both"/>
        <w:rPr>
          <w:rFonts w:ascii="Arial" w:hAnsi="Arial" w:cs="Arial"/>
          <w:sz w:val="20"/>
          <w:szCs w:val="20"/>
        </w:rPr>
      </w:pPr>
      <w:r w:rsidRPr="002A0DFA">
        <w:rPr>
          <w:rFonts w:ascii="Arial" w:hAnsi="Arial" w:cs="Arial"/>
          <w:sz w:val="20"/>
          <w:szCs w:val="20"/>
        </w:rPr>
        <w:t xml:space="preserve"> </w:t>
      </w:r>
    </w:p>
    <w:p w14:paraId="5162E733" w14:textId="3FAE67AC" w:rsidR="00066486" w:rsidRPr="002A0DFA" w:rsidRDefault="00066486" w:rsidP="00066486">
      <w:pPr>
        <w:spacing w:after="120" w:line="264" w:lineRule="auto"/>
        <w:contextualSpacing/>
        <w:jc w:val="both"/>
        <w:rPr>
          <w:rFonts w:ascii="Arial" w:hAnsi="Arial" w:cs="Arial"/>
          <w:color w:val="000000"/>
          <w:sz w:val="20"/>
          <w:szCs w:val="20"/>
        </w:rPr>
      </w:pPr>
      <w:r w:rsidRPr="002A0DFA">
        <w:rPr>
          <w:rFonts w:ascii="Arial" w:hAnsi="Arial" w:cs="Arial"/>
          <w:b/>
          <w:color w:val="000000"/>
          <w:sz w:val="20"/>
          <w:szCs w:val="20"/>
        </w:rPr>
        <w:t>U slučaju zajednice gospodarskih subjekata</w:t>
      </w:r>
      <w:r w:rsidRPr="002A0DFA">
        <w:rPr>
          <w:rFonts w:ascii="Arial" w:hAnsi="Arial" w:cs="Arial"/>
          <w:color w:val="000000"/>
          <w:sz w:val="20"/>
          <w:szCs w:val="20"/>
        </w:rPr>
        <w:t xml:space="preserve"> jamstvo</w:t>
      </w:r>
      <w:r w:rsidR="00EE74B8" w:rsidRPr="002A0DFA">
        <w:rPr>
          <w:rFonts w:ascii="Arial" w:hAnsi="Arial" w:cs="Arial"/>
          <w:color w:val="000000"/>
          <w:sz w:val="20"/>
          <w:szCs w:val="20"/>
        </w:rPr>
        <w:t xml:space="preserve"> mora</w:t>
      </w:r>
      <w:r w:rsidRPr="002A0DFA">
        <w:rPr>
          <w:rFonts w:ascii="Arial" w:hAnsi="Arial" w:cs="Arial"/>
          <w:color w:val="000000"/>
          <w:sz w:val="20"/>
          <w:szCs w:val="20"/>
        </w:rPr>
        <w:t>:</w:t>
      </w:r>
    </w:p>
    <w:p w14:paraId="5A4C773A" w14:textId="20CBFD17" w:rsidR="00066486" w:rsidRPr="002A0DFA" w:rsidRDefault="00066486" w:rsidP="00E947EA">
      <w:pPr>
        <w:numPr>
          <w:ilvl w:val="2"/>
          <w:numId w:val="9"/>
        </w:numPr>
        <w:spacing w:after="120" w:line="264" w:lineRule="auto"/>
        <w:ind w:left="0" w:firstLine="567"/>
        <w:contextualSpacing/>
        <w:jc w:val="both"/>
        <w:rPr>
          <w:rFonts w:ascii="Arial" w:hAnsi="Arial" w:cs="Arial"/>
          <w:color w:val="000000"/>
          <w:sz w:val="20"/>
          <w:szCs w:val="20"/>
        </w:rPr>
      </w:pPr>
      <w:r w:rsidRPr="002A0DFA">
        <w:rPr>
          <w:rFonts w:ascii="Arial" w:hAnsi="Arial" w:cs="Arial"/>
          <w:color w:val="000000"/>
          <w:sz w:val="20"/>
          <w:szCs w:val="20"/>
        </w:rPr>
        <w:t xml:space="preserve"> ili glasiti na sve članove zajednice, a ne samo na jednog člana zajednice gospodarskih subjekata (svi članovi zajednice gospodarskih subjekata su nalogodavci na bankarskoj garanciji)</w:t>
      </w:r>
    </w:p>
    <w:p w14:paraId="4286D4E5" w14:textId="77777777" w:rsidR="00066486" w:rsidRPr="002A0DFA" w:rsidRDefault="00066486" w:rsidP="00E947EA">
      <w:pPr>
        <w:numPr>
          <w:ilvl w:val="2"/>
          <w:numId w:val="9"/>
        </w:numPr>
        <w:spacing w:after="120" w:line="264" w:lineRule="auto"/>
        <w:ind w:left="0" w:firstLine="426"/>
        <w:contextualSpacing/>
        <w:jc w:val="both"/>
        <w:rPr>
          <w:rFonts w:ascii="Arial" w:hAnsi="Arial" w:cs="Arial"/>
          <w:color w:val="000000"/>
          <w:sz w:val="20"/>
          <w:szCs w:val="20"/>
        </w:rPr>
      </w:pPr>
      <w:r w:rsidRPr="002A0DFA">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2565A0FF" w14:textId="77777777" w:rsidR="00472AF1" w:rsidRPr="002A0DFA" w:rsidRDefault="00066486" w:rsidP="0090430C">
      <w:pPr>
        <w:numPr>
          <w:ilvl w:val="2"/>
          <w:numId w:val="9"/>
        </w:numPr>
        <w:spacing w:after="120" w:line="264" w:lineRule="auto"/>
        <w:ind w:left="0" w:firstLine="567"/>
        <w:contextualSpacing/>
        <w:jc w:val="both"/>
        <w:rPr>
          <w:rFonts w:ascii="Arial" w:hAnsi="Arial" w:cs="Arial"/>
          <w:color w:val="000000"/>
          <w:sz w:val="20"/>
          <w:szCs w:val="20"/>
        </w:rPr>
      </w:pPr>
      <w:r w:rsidRPr="002A0DFA">
        <w:rPr>
          <w:rFonts w:ascii="Arial" w:hAnsi="Arial" w:cs="Arial"/>
          <w:color w:val="000000"/>
          <w:sz w:val="20"/>
          <w:szCs w:val="20"/>
        </w:rPr>
        <w:lastRenderedPageBreak/>
        <w:t xml:space="preserve"> ili svaki član zajednice gospodarskih subjekata dostavlja zasebno jamstvo za svoj dio garancije (zbroj svih iznosa garancija mora odgovarati iznosu jamstva navedenom u dokumentaciji o nabavi).</w:t>
      </w:r>
    </w:p>
    <w:p w14:paraId="4656A90F" w14:textId="77777777" w:rsidR="004E4C0D" w:rsidRPr="002A0DFA" w:rsidRDefault="004E4C0D" w:rsidP="007D163B">
      <w:pPr>
        <w:spacing w:before="120" w:after="120"/>
        <w:contextualSpacing/>
        <w:jc w:val="both"/>
        <w:rPr>
          <w:rFonts w:ascii="Arial" w:hAnsi="Arial" w:cs="Arial"/>
          <w:color w:val="000000"/>
          <w:sz w:val="20"/>
          <w:szCs w:val="20"/>
        </w:rPr>
      </w:pPr>
    </w:p>
    <w:p w14:paraId="1866ACBF" w14:textId="6A427A51" w:rsidR="0090430C" w:rsidRPr="002A0DFA" w:rsidRDefault="005C7650" w:rsidP="002A0DFA">
      <w:pPr>
        <w:contextualSpacing/>
        <w:jc w:val="both"/>
        <w:rPr>
          <w:rFonts w:ascii="Arial" w:hAnsi="Arial" w:cs="Arial"/>
          <w:color w:val="000000"/>
          <w:sz w:val="20"/>
          <w:szCs w:val="20"/>
        </w:rPr>
      </w:pPr>
      <w:r w:rsidRPr="002A0DFA">
        <w:rPr>
          <w:rFonts w:ascii="Arial" w:hAnsi="Arial" w:cs="Arial"/>
          <w:sz w:val="20"/>
          <w:szCs w:val="20"/>
        </w:rPr>
        <w:t>Umjesto jams</w:t>
      </w:r>
      <w:r w:rsidR="002A0DFA" w:rsidRPr="002A0DFA">
        <w:rPr>
          <w:rFonts w:ascii="Arial" w:hAnsi="Arial" w:cs="Arial"/>
          <w:sz w:val="20"/>
          <w:szCs w:val="20"/>
        </w:rPr>
        <w:t>tva za uredno ispunjenje okvirnog sporazuma</w:t>
      </w:r>
      <w:r w:rsidRPr="002A0DFA">
        <w:rPr>
          <w:rFonts w:ascii="Arial" w:hAnsi="Arial" w:cs="Arial"/>
          <w:sz w:val="20"/>
          <w:szCs w:val="20"/>
        </w:rPr>
        <w:t xml:space="preserve"> u obliku bankarsk</w:t>
      </w:r>
      <w:r w:rsidR="002A0DFA" w:rsidRPr="002A0DFA">
        <w:rPr>
          <w:rFonts w:ascii="Arial" w:hAnsi="Arial" w:cs="Arial"/>
          <w:sz w:val="20"/>
          <w:szCs w:val="20"/>
        </w:rPr>
        <w:t>e garancije, odabrani ponuditelj</w:t>
      </w:r>
      <w:r w:rsidRPr="002A0DFA">
        <w:rPr>
          <w:rFonts w:ascii="Arial" w:hAnsi="Arial" w:cs="Arial"/>
          <w:sz w:val="20"/>
          <w:szCs w:val="20"/>
        </w:rPr>
        <w:t xml:space="preserve"> može dati novčani polog </w:t>
      </w:r>
      <w:r w:rsidR="00D7631C" w:rsidRPr="002A0DFA">
        <w:rPr>
          <w:rFonts w:ascii="Arial" w:hAnsi="Arial" w:cs="Arial"/>
          <w:sz w:val="20"/>
          <w:szCs w:val="20"/>
        </w:rPr>
        <w:t>u iznosu od 10 % vri</w:t>
      </w:r>
      <w:r w:rsidR="004E4C0D" w:rsidRPr="002A0DFA">
        <w:rPr>
          <w:rFonts w:ascii="Arial" w:hAnsi="Arial" w:cs="Arial"/>
          <w:sz w:val="20"/>
          <w:szCs w:val="20"/>
        </w:rPr>
        <w:t>jednosti okvirnog sporazuma</w:t>
      </w:r>
      <w:r w:rsidR="007E742E" w:rsidRPr="002A0DFA">
        <w:rPr>
          <w:rFonts w:ascii="Arial" w:hAnsi="Arial" w:cs="Arial"/>
          <w:sz w:val="20"/>
          <w:szCs w:val="20"/>
        </w:rPr>
        <w:t xml:space="preserve"> (bez PDV-a) koji se uplaćuje putem naloga za plaćanje na račun GRAD ZADAR - IBAN: HR5924070001852000009, </w:t>
      </w:r>
      <w:r w:rsidR="0062662F" w:rsidRPr="002A0DFA">
        <w:rPr>
          <w:rFonts w:ascii="Arial" w:hAnsi="Arial" w:cs="Arial"/>
          <w:sz w:val="20"/>
          <w:szCs w:val="20"/>
        </w:rPr>
        <w:t xml:space="preserve">model: HR68, poziv na broj: 7706 - </w:t>
      </w:r>
      <w:r w:rsidR="007E742E" w:rsidRPr="002A0DFA">
        <w:rPr>
          <w:rFonts w:ascii="Arial" w:hAnsi="Arial" w:cs="Arial"/>
          <w:sz w:val="20"/>
          <w:szCs w:val="20"/>
        </w:rPr>
        <w:t>OIB gospodarskog subjekta, s nazna</w:t>
      </w:r>
      <w:r w:rsidR="000724A7" w:rsidRPr="002A0DFA">
        <w:rPr>
          <w:rFonts w:ascii="Arial" w:hAnsi="Arial" w:cs="Arial"/>
          <w:sz w:val="20"/>
          <w:szCs w:val="20"/>
        </w:rPr>
        <w:t>kom: jamstvo za uredno ispunjenje</w:t>
      </w:r>
      <w:r w:rsidR="002A0DFA" w:rsidRPr="002A0DFA">
        <w:rPr>
          <w:rFonts w:ascii="Arial" w:hAnsi="Arial" w:cs="Arial"/>
          <w:sz w:val="20"/>
          <w:szCs w:val="20"/>
        </w:rPr>
        <w:t xml:space="preserve"> okvirnog sporazuma</w:t>
      </w:r>
      <w:r w:rsidR="00640A85" w:rsidRPr="002A0DFA">
        <w:rPr>
          <w:rFonts w:ascii="Arial" w:hAnsi="Arial" w:cs="Arial"/>
          <w:sz w:val="20"/>
          <w:szCs w:val="20"/>
        </w:rPr>
        <w:t>, evid.br. V</w:t>
      </w:r>
      <w:r w:rsidR="003F7F15" w:rsidRPr="002A0DFA">
        <w:rPr>
          <w:rFonts w:ascii="Arial" w:hAnsi="Arial" w:cs="Arial"/>
          <w:sz w:val="20"/>
          <w:szCs w:val="20"/>
        </w:rPr>
        <w:t xml:space="preserve">N </w:t>
      </w:r>
      <w:r w:rsidR="006F59BA">
        <w:rPr>
          <w:rFonts w:ascii="Arial" w:hAnsi="Arial" w:cs="Arial"/>
          <w:sz w:val="20"/>
          <w:szCs w:val="20"/>
        </w:rPr>
        <w:t>020-3</w:t>
      </w:r>
      <w:r w:rsidR="004E4C0D" w:rsidRPr="002A0DFA">
        <w:rPr>
          <w:rFonts w:ascii="Arial" w:hAnsi="Arial" w:cs="Arial"/>
          <w:sz w:val="20"/>
          <w:szCs w:val="20"/>
        </w:rPr>
        <w:t>/23</w:t>
      </w:r>
      <w:r w:rsidR="0090430C" w:rsidRPr="002A0DFA">
        <w:rPr>
          <w:rFonts w:ascii="Arial" w:hAnsi="Arial" w:cs="Arial"/>
          <w:sz w:val="20"/>
          <w:szCs w:val="20"/>
        </w:rPr>
        <w:t>.</w:t>
      </w:r>
    </w:p>
    <w:p w14:paraId="7F48BC6C" w14:textId="77777777" w:rsidR="004E4C0D" w:rsidRPr="002A0DFA" w:rsidRDefault="004E4C0D" w:rsidP="002A0DFA">
      <w:pPr>
        <w:jc w:val="both"/>
        <w:rPr>
          <w:rFonts w:ascii="Arial" w:hAnsi="Arial" w:cs="Arial"/>
          <w:sz w:val="20"/>
          <w:szCs w:val="20"/>
        </w:rPr>
      </w:pPr>
    </w:p>
    <w:p w14:paraId="7138DB5A" w14:textId="5FC19C3C" w:rsidR="0090430C" w:rsidRPr="002A0DFA" w:rsidRDefault="005372ED" w:rsidP="002A0DFA">
      <w:pPr>
        <w:jc w:val="both"/>
        <w:rPr>
          <w:rFonts w:ascii="Arial" w:hAnsi="Arial" w:cs="Arial"/>
          <w:sz w:val="20"/>
          <w:szCs w:val="20"/>
        </w:rPr>
      </w:pPr>
      <w:r>
        <w:rPr>
          <w:rFonts w:ascii="Arial" w:hAnsi="Arial" w:cs="Arial"/>
          <w:sz w:val="20"/>
          <w:szCs w:val="20"/>
        </w:rPr>
        <w:t>Ukoliko odabrani ponuditelj</w:t>
      </w:r>
      <w:r w:rsidR="0090430C" w:rsidRPr="002A0DFA">
        <w:rPr>
          <w:rFonts w:ascii="Arial" w:hAnsi="Arial" w:cs="Arial"/>
          <w:sz w:val="20"/>
          <w:szCs w:val="20"/>
        </w:rPr>
        <w:t xml:space="preserve"> nema poslovni nastan u RH, odnosno nema dodijeljen OIB, tada umjesto OIB-a upisuje svoj nacionalni identifikacijski broj.</w:t>
      </w:r>
    </w:p>
    <w:p w14:paraId="386CCA15" w14:textId="77777777" w:rsidR="002A0DFA" w:rsidRPr="002A0DFA" w:rsidRDefault="002A0DFA" w:rsidP="002A0DFA">
      <w:pPr>
        <w:widowControl w:val="0"/>
        <w:tabs>
          <w:tab w:val="left" w:pos="880"/>
        </w:tabs>
        <w:autoSpaceDE w:val="0"/>
        <w:adjustRightInd w:val="0"/>
        <w:jc w:val="both"/>
        <w:rPr>
          <w:rFonts w:ascii="Arial" w:hAnsi="Arial" w:cs="Arial"/>
          <w:noProof/>
          <w:color w:val="000000"/>
          <w:sz w:val="20"/>
          <w:szCs w:val="20"/>
        </w:rPr>
      </w:pPr>
    </w:p>
    <w:p w14:paraId="787CADCF" w14:textId="77777777" w:rsidR="002A0DFA" w:rsidRPr="002A0DFA" w:rsidRDefault="002A0DFA" w:rsidP="002A0DFA">
      <w:pPr>
        <w:widowControl w:val="0"/>
        <w:tabs>
          <w:tab w:val="left" w:pos="880"/>
        </w:tabs>
        <w:autoSpaceDE w:val="0"/>
        <w:adjustRightInd w:val="0"/>
        <w:jc w:val="both"/>
        <w:rPr>
          <w:rFonts w:ascii="Arial" w:hAnsi="Arial" w:cs="Arial"/>
          <w:noProof/>
          <w:color w:val="000000"/>
          <w:sz w:val="20"/>
          <w:szCs w:val="20"/>
        </w:rPr>
      </w:pPr>
      <w:r w:rsidRPr="002A0DFA">
        <w:rPr>
          <w:rFonts w:ascii="Arial" w:hAnsi="Arial" w:cs="Arial"/>
          <w:noProof/>
          <w:color w:val="000000"/>
          <w:sz w:val="20"/>
          <w:szCs w:val="20"/>
        </w:rPr>
        <w:t>Jamstvo za uredno ispunjenje okvirnog sporazuma naplatit će se u slučaju povrede ugovornih obveza.</w:t>
      </w:r>
    </w:p>
    <w:p w14:paraId="6224CA2B" w14:textId="77777777" w:rsidR="002A0DFA" w:rsidRPr="00B11C25" w:rsidRDefault="002A0DFA" w:rsidP="002A0DFA">
      <w:pPr>
        <w:jc w:val="both"/>
        <w:rPr>
          <w:rFonts w:ascii="Arial" w:hAnsi="Arial" w:cs="Arial"/>
          <w:noProof/>
          <w:color w:val="000000"/>
          <w:sz w:val="20"/>
          <w:szCs w:val="20"/>
        </w:rPr>
      </w:pPr>
      <w:r w:rsidRPr="002A0DFA">
        <w:rPr>
          <w:rFonts w:ascii="Arial" w:hAnsi="Arial" w:cs="Arial"/>
          <w:noProof/>
          <w:color w:val="000000"/>
          <w:sz w:val="20"/>
          <w:szCs w:val="20"/>
        </w:rPr>
        <w:t>Ako jamstvo za uredno ispunjenje okvirnog sporazuma ne bude naplaćeno, javni naručitelj će ga vratiti odabranom ponuditelju nakon njegova isteka.</w:t>
      </w:r>
    </w:p>
    <w:p w14:paraId="2D5864A5" w14:textId="77777777" w:rsidR="00ED2A16" w:rsidRPr="00481353" w:rsidRDefault="00ED2A16" w:rsidP="00832F88">
      <w:pPr>
        <w:jc w:val="both"/>
        <w:rPr>
          <w:rFonts w:ascii="Arial" w:hAnsi="Arial" w:cs="Arial"/>
          <w:bCs/>
          <w:sz w:val="20"/>
          <w:szCs w:val="20"/>
        </w:rPr>
      </w:pPr>
      <w:bookmarkStart w:id="36" w:name="_Toc445717000"/>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6"/>
    </w:p>
    <w:p w14:paraId="6D002A7B" w14:textId="12C4F6DC" w:rsidR="001E5641" w:rsidRPr="006A19F4" w:rsidRDefault="00380600" w:rsidP="00832F88">
      <w:pPr>
        <w:autoSpaceDE w:val="0"/>
        <w:autoSpaceDN w:val="0"/>
        <w:adjustRightInd w:val="0"/>
        <w:spacing w:before="120"/>
        <w:jc w:val="both"/>
        <w:rPr>
          <w:rFonts w:ascii="Arial" w:hAnsi="Arial" w:cs="Arial"/>
          <w:b/>
          <w:sz w:val="20"/>
          <w:szCs w:val="20"/>
        </w:rPr>
      </w:pPr>
      <w:r w:rsidRPr="006A19F4">
        <w:rPr>
          <w:rFonts w:ascii="Arial" w:hAnsi="Arial" w:cs="Arial"/>
          <w:sz w:val="20"/>
          <w:szCs w:val="20"/>
        </w:rPr>
        <w:t>Rok za dostavu</w:t>
      </w:r>
      <w:r w:rsidR="00FB7A5E" w:rsidRPr="006A19F4">
        <w:rPr>
          <w:rFonts w:ascii="Arial" w:hAnsi="Arial" w:cs="Arial"/>
          <w:sz w:val="20"/>
          <w:szCs w:val="20"/>
        </w:rPr>
        <w:t xml:space="preserve"> ponuda</w:t>
      </w:r>
      <w:r w:rsidR="008B1995" w:rsidRPr="006A19F4">
        <w:rPr>
          <w:rFonts w:ascii="Arial" w:hAnsi="Arial" w:cs="Arial"/>
          <w:sz w:val="20"/>
          <w:szCs w:val="20"/>
        </w:rPr>
        <w:t xml:space="preserve"> </w:t>
      </w:r>
      <w:r w:rsidR="008B1995" w:rsidRPr="00BA11D5">
        <w:rPr>
          <w:rFonts w:ascii="Arial" w:hAnsi="Arial" w:cs="Arial"/>
          <w:sz w:val="20"/>
          <w:szCs w:val="20"/>
        </w:rPr>
        <w:t xml:space="preserve">je </w:t>
      </w:r>
      <w:r w:rsidR="00D11512" w:rsidRPr="00BA11D5">
        <w:rPr>
          <w:rFonts w:ascii="Arial" w:hAnsi="Arial" w:cs="Arial"/>
          <w:b/>
          <w:sz w:val="20"/>
          <w:szCs w:val="20"/>
        </w:rPr>
        <w:t xml:space="preserve"> </w:t>
      </w:r>
      <w:r w:rsidR="00D24F51">
        <w:rPr>
          <w:rFonts w:ascii="Arial" w:hAnsi="Arial" w:cs="Arial"/>
          <w:b/>
          <w:sz w:val="20"/>
          <w:szCs w:val="20"/>
        </w:rPr>
        <w:t xml:space="preserve">. </w:t>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r>
      <w:r w:rsidR="00D24F51">
        <w:rPr>
          <w:rFonts w:ascii="Arial" w:hAnsi="Arial" w:cs="Arial"/>
          <w:b/>
          <w:sz w:val="20"/>
          <w:szCs w:val="20"/>
        </w:rPr>
        <w:softHyphen/>
        <w:t>___________</w:t>
      </w:r>
      <w:r w:rsidR="00474172">
        <w:rPr>
          <w:rFonts w:ascii="Arial" w:hAnsi="Arial" w:cs="Arial"/>
          <w:b/>
          <w:sz w:val="20"/>
          <w:szCs w:val="20"/>
        </w:rPr>
        <w:t xml:space="preserve"> </w:t>
      </w:r>
      <w:r w:rsidR="005C0587" w:rsidRPr="00BA11D5">
        <w:rPr>
          <w:rFonts w:ascii="Arial" w:hAnsi="Arial" w:cs="Arial"/>
          <w:b/>
          <w:sz w:val="20"/>
          <w:szCs w:val="20"/>
        </w:rPr>
        <w:t>202</w:t>
      </w:r>
      <w:r w:rsidR="004E4C0D" w:rsidRPr="00BA11D5">
        <w:rPr>
          <w:rFonts w:ascii="Arial" w:hAnsi="Arial" w:cs="Arial"/>
          <w:b/>
          <w:sz w:val="20"/>
          <w:szCs w:val="20"/>
        </w:rPr>
        <w:t>3</w:t>
      </w:r>
      <w:r w:rsidR="005C0587" w:rsidRPr="00BA11D5">
        <w:rPr>
          <w:rFonts w:ascii="Arial" w:hAnsi="Arial" w:cs="Arial"/>
          <w:b/>
          <w:sz w:val="20"/>
          <w:szCs w:val="20"/>
        </w:rPr>
        <w:t>.</w:t>
      </w:r>
      <w:r w:rsidR="00E92928" w:rsidRPr="00BA11D5">
        <w:rPr>
          <w:rFonts w:ascii="Arial" w:hAnsi="Arial" w:cs="Arial"/>
          <w:b/>
          <w:sz w:val="20"/>
          <w:szCs w:val="20"/>
        </w:rPr>
        <w:t xml:space="preserve"> godine do </w:t>
      </w:r>
      <w:r w:rsidR="00076A21" w:rsidRPr="00BA11D5">
        <w:rPr>
          <w:rFonts w:ascii="Arial" w:hAnsi="Arial" w:cs="Arial"/>
          <w:b/>
          <w:sz w:val="20"/>
          <w:szCs w:val="20"/>
        </w:rPr>
        <w:t>13:00</w:t>
      </w:r>
      <w:r w:rsidR="005C0587" w:rsidRPr="00BA11D5">
        <w:rPr>
          <w:rFonts w:ascii="Arial" w:hAnsi="Arial" w:cs="Arial"/>
          <w:b/>
          <w:sz w:val="20"/>
          <w:szCs w:val="20"/>
        </w:rPr>
        <w:t xml:space="preserve"> </w:t>
      </w:r>
      <w:r w:rsidR="00FB7A5E" w:rsidRPr="00BA11D5">
        <w:rPr>
          <w:rFonts w:ascii="Arial" w:hAnsi="Arial" w:cs="Arial"/>
          <w:b/>
          <w:sz w:val="20"/>
          <w:szCs w:val="20"/>
        </w:rPr>
        <w:t>sati.</w:t>
      </w:r>
    </w:p>
    <w:p w14:paraId="3A6AAE7D" w14:textId="0422089A" w:rsidR="00FB7A5E" w:rsidRPr="006A19F4"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u w:val="single"/>
        </w:rPr>
        <w:t>Dio ponude koji se dostavlja odvojeno od ponude</w:t>
      </w:r>
      <w:r w:rsidRPr="006A19F4">
        <w:rPr>
          <w:rFonts w:ascii="Arial" w:hAnsi="Arial" w:cs="Arial"/>
          <w:sz w:val="20"/>
          <w:szCs w:val="20"/>
        </w:rPr>
        <w:t xml:space="preserve"> mo</w:t>
      </w:r>
      <w:r w:rsidR="00FA214E" w:rsidRPr="006A19F4">
        <w:rPr>
          <w:rFonts w:ascii="Arial" w:hAnsi="Arial" w:cs="Arial"/>
          <w:sz w:val="20"/>
          <w:szCs w:val="20"/>
        </w:rPr>
        <w:t>že</w:t>
      </w:r>
      <w:r w:rsidRPr="006A19F4">
        <w:rPr>
          <w:rFonts w:ascii="Arial" w:hAnsi="Arial" w:cs="Arial"/>
          <w:sz w:val="20"/>
          <w:szCs w:val="20"/>
        </w:rPr>
        <w:t xml:space="preserve"> se poslati poštom preporučeno na adresu: Grad Zadar, Narodni trg 1, 23000 Zadar ili predati neposredno u pisarnicu na istoj adresi</w:t>
      </w:r>
      <w:r w:rsidR="00883A40" w:rsidRPr="006A19F4">
        <w:rPr>
          <w:rFonts w:ascii="Arial" w:hAnsi="Arial" w:cs="Arial"/>
          <w:sz w:val="20"/>
          <w:szCs w:val="20"/>
        </w:rPr>
        <w:t xml:space="preserve"> sukladno točki 6.2.2. Dokumentacije o nabavi</w:t>
      </w:r>
      <w:r w:rsidRPr="006A19F4">
        <w:rPr>
          <w:rFonts w:ascii="Arial" w:hAnsi="Arial" w:cs="Arial"/>
          <w:sz w:val="20"/>
          <w:szCs w:val="20"/>
        </w:rPr>
        <w:t>.</w:t>
      </w:r>
      <w:r w:rsidRPr="006A19F4">
        <w:rPr>
          <w:rFonts w:ascii="Arial" w:hAnsi="Arial" w:cs="Arial"/>
          <w:sz w:val="20"/>
          <w:szCs w:val="20"/>
        </w:rPr>
        <w:tab/>
      </w:r>
    </w:p>
    <w:p w14:paraId="29B4CA5A" w14:textId="0B8EE6EE" w:rsidR="00C4197A" w:rsidRPr="00481353"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rPr>
        <w:t>Javn</w:t>
      </w:r>
      <w:r w:rsidR="005559F4" w:rsidRPr="006A19F4">
        <w:rPr>
          <w:rFonts w:ascii="Arial" w:hAnsi="Arial" w:cs="Arial"/>
          <w:sz w:val="20"/>
          <w:szCs w:val="20"/>
        </w:rPr>
        <w:t xml:space="preserve">o otvaranje ponuda održat će </w:t>
      </w:r>
      <w:r w:rsidR="005559F4" w:rsidRPr="007D163B">
        <w:rPr>
          <w:rFonts w:ascii="Arial" w:hAnsi="Arial" w:cs="Arial"/>
          <w:sz w:val="20"/>
          <w:szCs w:val="20"/>
        </w:rPr>
        <w:t>se</w:t>
      </w:r>
      <w:r w:rsidR="002226C9" w:rsidRPr="007D163B">
        <w:rPr>
          <w:rFonts w:ascii="Arial" w:hAnsi="Arial" w:cs="Arial"/>
          <w:sz w:val="20"/>
          <w:szCs w:val="20"/>
        </w:rPr>
        <w:t xml:space="preserve"> </w:t>
      </w:r>
      <w:r w:rsidR="00D24F51">
        <w:rPr>
          <w:rFonts w:ascii="Arial" w:hAnsi="Arial" w:cs="Arial"/>
          <w:b/>
          <w:sz w:val="20"/>
          <w:szCs w:val="20"/>
        </w:rPr>
        <w:t>. ______________</w:t>
      </w:r>
      <w:r w:rsidR="007D163B" w:rsidRPr="00BA11D5">
        <w:rPr>
          <w:rFonts w:ascii="Arial" w:hAnsi="Arial" w:cs="Arial"/>
          <w:b/>
          <w:sz w:val="20"/>
          <w:szCs w:val="20"/>
        </w:rPr>
        <w:t xml:space="preserve"> </w:t>
      </w:r>
      <w:r w:rsidR="005C0587" w:rsidRPr="00BA11D5">
        <w:rPr>
          <w:rFonts w:ascii="Arial" w:hAnsi="Arial" w:cs="Arial"/>
          <w:b/>
          <w:sz w:val="20"/>
          <w:szCs w:val="20"/>
        </w:rPr>
        <w:t>202</w:t>
      </w:r>
      <w:r w:rsidR="004E4C0D" w:rsidRPr="00BA11D5">
        <w:rPr>
          <w:rFonts w:ascii="Arial" w:hAnsi="Arial" w:cs="Arial"/>
          <w:b/>
          <w:sz w:val="20"/>
          <w:szCs w:val="20"/>
        </w:rPr>
        <w:t>3</w:t>
      </w:r>
      <w:r w:rsidR="005C0587" w:rsidRPr="00BA11D5">
        <w:rPr>
          <w:rFonts w:ascii="Arial" w:hAnsi="Arial" w:cs="Arial"/>
          <w:b/>
          <w:sz w:val="20"/>
          <w:szCs w:val="20"/>
        </w:rPr>
        <w:t xml:space="preserve">. godine u </w:t>
      </w:r>
      <w:r w:rsidR="00076A21" w:rsidRPr="00BA11D5">
        <w:rPr>
          <w:rFonts w:ascii="Arial" w:hAnsi="Arial" w:cs="Arial"/>
          <w:b/>
          <w:sz w:val="20"/>
          <w:szCs w:val="20"/>
        </w:rPr>
        <w:t>13:00</w:t>
      </w:r>
      <w:r w:rsidR="001009AB" w:rsidRPr="00BA11D5">
        <w:rPr>
          <w:rFonts w:ascii="Arial" w:hAnsi="Arial" w:cs="Arial"/>
          <w:b/>
          <w:sz w:val="20"/>
          <w:szCs w:val="20"/>
        </w:rPr>
        <w:t xml:space="preserve"> </w:t>
      </w:r>
      <w:r w:rsidR="005C0587" w:rsidRPr="00BA11D5">
        <w:rPr>
          <w:rFonts w:ascii="Arial" w:hAnsi="Arial" w:cs="Arial"/>
          <w:b/>
          <w:sz w:val="20"/>
          <w:szCs w:val="20"/>
        </w:rPr>
        <w:t>sati</w:t>
      </w:r>
      <w:r w:rsidRPr="00BA11D5">
        <w:rPr>
          <w:rFonts w:ascii="Arial" w:hAnsi="Arial" w:cs="Arial"/>
          <w:sz w:val="20"/>
          <w:szCs w:val="20"/>
        </w:rPr>
        <w:t>,</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00EADED5"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Javnom otvaranju ponuda smiju prisustvovati </w:t>
      </w:r>
      <w:r w:rsidR="00612664">
        <w:rPr>
          <w:rFonts w:ascii="Arial" w:hAnsi="Arial" w:cs="Arial"/>
          <w:sz w:val="20"/>
          <w:szCs w:val="20"/>
        </w:rPr>
        <w:t xml:space="preserve">članovi stručnog povjerenstva naručitelja, </w:t>
      </w:r>
      <w:r w:rsidRPr="00481353">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7"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5F0A7403"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80023C">
        <w:rPr>
          <w:rFonts w:ascii="Arial" w:hAnsi="Arial" w:cs="Arial"/>
          <w:sz w:val="20"/>
          <w:szCs w:val="20"/>
        </w:rPr>
        <w:t>okvirnog sporazuma</w:t>
      </w:r>
      <w:r w:rsidRPr="00481353">
        <w:rPr>
          <w:rFonts w:ascii="Arial" w:hAnsi="Arial" w:cs="Arial"/>
          <w:sz w:val="20"/>
          <w:szCs w:val="20"/>
        </w:rPr>
        <w:t>, odnosno, dos</w:t>
      </w:r>
      <w:r w:rsidR="00244D00" w:rsidRPr="00481353">
        <w:rPr>
          <w:rFonts w:ascii="Arial" w:hAnsi="Arial" w:cs="Arial"/>
          <w:sz w:val="20"/>
          <w:szCs w:val="20"/>
        </w:rPr>
        <w:t>ta</w:t>
      </w:r>
      <w:r w:rsidR="00D96E82">
        <w:rPr>
          <w:rFonts w:ascii="Arial" w:hAnsi="Arial" w:cs="Arial"/>
          <w:sz w:val="20"/>
          <w:szCs w:val="20"/>
        </w:rPr>
        <w:t xml:space="preserve">ve jamstva za uredno ispunjenje </w:t>
      </w:r>
      <w:r w:rsidR="0080023C">
        <w:rPr>
          <w:rFonts w:ascii="Arial" w:hAnsi="Arial" w:cs="Arial"/>
          <w:sz w:val="20"/>
          <w:szCs w:val="20"/>
        </w:rPr>
        <w:t>okvirnog sporazuma</w:t>
      </w:r>
      <w:r w:rsidRPr="00481353">
        <w:rPr>
          <w:rFonts w:ascii="Arial" w:hAnsi="Arial" w:cs="Arial"/>
          <w:sz w:val="20"/>
          <w:szCs w:val="20"/>
        </w:rPr>
        <w:t>, javni naručitelj će svim ponuditeljima vratiti jamstvo za ozbiljnost ponude.</w:t>
      </w:r>
    </w:p>
    <w:p w14:paraId="4F959EC9" w14:textId="77777777" w:rsidR="0021712C" w:rsidRPr="00481353" w:rsidRDefault="0021712C" w:rsidP="00B2777E">
      <w:pPr>
        <w:jc w:val="both"/>
        <w:rPr>
          <w:rFonts w:ascii="Arial" w:hAnsi="Arial" w:cs="Arial"/>
          <w:sz w:val="20"/>
          <w:szCs w:val="20"/>
        </w:rPr>
      </w:pPr>
    </w:p>
    <w:p w14:paraId="7921D219" w14:textId="6606A141" w:rsidR="0088276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7"/>
      <w:r w:rsidR="0049690A" w:rsidRPr="00481353">
        <w:rPr>
          <w:rFonts w:cs="Arial"/>
        </w:rPr>
        <w:t>ugovora</w:t>
      </w:r>
    </w:p>
    <w:p w14:paraId="4065CAD9" w14:textId="656FC8A4" w:rsidR="00120292" w:rsidRPr="00866068" w:rsidRDefault="00120292" w:rsidP="00120292">
      <w:pPr>
        <w:spacing w:before="120" w:after="120"/>
        <w:jc w:val="both"/>
        <w:rPr>
          <w:rFonts w:ascii="Arial" w:hAnsi="Arial" w:cs="Arial"/>
          <w:sz w:val="20"/>
          <w:szCs w:val="22"/>
          <w:lang w:eastAsia="en-GB" w:bidi="en-US"/>
        </w:rPr>
      </w:pPr>
      <w:r w:rsidRPr="00866068">
        <w:rPr>
          <w:rFonts w:ascii="Arial" w:hAnsi="Arial" w:cs="Arial"/>
          <w:sz w:val="20"/>
          <w:szCs w:val="22"/>
          <w:lang w:eastAsia="en-GB" w:bidi="en-US"/>
        </w:rPr>
        <w:t>U skladu s člankom 4. stavkom 4. ZJN 2016, odabrani ponuditelj je obvezan  tijekom izvršenja pojed</w:t>
      </w:r>
      <w:r w:rsidR="00F93745" w:rsidRPr="00866068">
        <w:rPr>
          <w:rFonts w:ascii="Arial" w:hAnsi="Arial" w:cs="Arial"/>
          <w:sz w:val="20"/>
          <w:szCs w:val="22"/>
          <w:lang w:eastAsia="en-GB" w:bidi="en-US"/>
        </w:rPr>
        <w:t>inačnog ugovora o javnoj nabavi temeljem okvirnog sporazuma</w:t>
      </w:r>
      <w:r w:rsidRPr="00866068">
        <w:rPr>
          <w:rFonts w:ascii="Arial" w:hAnsi="Arial" w:cs="Arial"/>
          <w:sz w:val="20"/>
          <w:szCs w:val="22"/>
          <w:lang w:eastAsia="en-GB" w:bidi="en-US"/>
        </w:rPr>
        <w:t xml:space="preserve">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61828A8" w14:textId="2AD259A0" w:rsidR="00E91D47" w:rsidRPr="00E91D47" w:rsidRDefault="00120292" w:rsidP="00E91D47">
      <w:pPr>
        <w:spacing w:before="120" w:after="120"/>
        <w:jc w:val="both"/>
        <w:rPr>
          <w:rFonts w:ascii="Arial" w:hAnsi="Arial" w:cs="Arial"/>
          <w:sz w:val="20"/>
          <w:szCs w:val="22"/>
          <w:lang w:eastAsia="en-GB" w:bidi="en-US"/>
        </w:rPr>
      </w:pPr>
      <w:r w:rsidRPr="00866068">
        <w:rPr>
          <w:rFonts w:ascii="Arial" w:hAnsi="Arial" w:cs="Arial"/>
          <w:sz w:val="20"/>
          <w:szCs w:val="22"/>
          <w:lang w:eastAsia="en-GB" w:bidi="en-US"/>
        </w:rPr>
        <w:t>Ukoliko naručitelj tijekom izvršenja okvirnog sporazuma dođe do saznanja da se odabrani ponuditelj ne pri</w:t>
      </w:r>
      <w:r w:rsidR="005372ED" w:rsidRPr="00866068">
        <w:rPr>
          <w:rFonts w:ascii="Arial" w:hAnsi="Arial" w:cs="Arial"/>
          <w:sz w:val="20"/>
          <w:szCs w:val="22"/>
          <w:lang w:eastAsia="en-GB" w:bidi="en-US"/>
        </w:rPr>
        <w:t xml:space="preserve">država navedenih obveza, raskinuti će okvirni sporazum i </w:t>
      </w:r>
      <w:r w:rsidRPr="00866068">
        <w:rPr>
          <w:rFonts w:ascii="Arial" w:hAnsi="Arial" w:cs="Arial"/>
          <w:sz w:val="20"/>
          <w:szCs w:val="22"/>
          <w:lang w:eastAsia="en-GB" w:bidi="en-US"/>
        </w:rPr>
        <w:t xml:space="preserve">naplatiti </w:t>
      </w:r>
      <w:r w:rsidR="005372ED" w:rsidRPr="00866068">
        <w:rPr>
          <w:rFonts w:ascii="Arial" w:hAnsi="Arial" w:cs="Arial"/>
          <w:sz w:val="20"/>
          <w:szCs w:val="22"/>
          <w:lang w:eastAsia="en-GB" w:bidi="en-US"/>
        </w:rPr>
        <w:t xml:space="preserve">će </w:t>
      </w:r>
      <w:r w:rsidRPr="00866068">
        <w:rPr>
          <w:rFonts w:ascii="Arial" w:hAnsi="Arial" w:cs="Arial"/>
          <w:sz w:val="20"/>
          <w:szCs w:val="22"/>
          <w:lang w:eastAsia="en-GB" w:bidi="en-US"/>
        </w:rPr>
        <w:t>jamstvo za uredno ispunjenje okvirnog sporazuma.</w:t>
      </w:r>
    </w:p>
    <w:p w14:paraId="17DCB563" w14:textId="481E8476" w:rsidR="00E91D47" w:rsidRDefault="00E91D47" w:rsidP="00E91D47">
      <w:pPr>
        <w:jc w:val="both"/>
        <w:rPr>
          <w:rFonts w:ascii="Arial" w:hAnsi="Arial" w:cs="Arial"/>
          <w:sz w:val="20"/>
          <w:szCs w:val="20"/>
        </w:rPr>
      </w:pPr>
      <w:r w:rsidRPr="00E91D47">
        <w:rPr>
          <w:rFonts w:ascii="Arial" w:hAnsi="Arial" w:cs="Arial"/>
          <w:sz w:val="20"/>
          <w:szCs w:val="20"/>
        </w:rPr>
        <w:t xml:space="preserve">Sporazumne strane su dužne potpisati okvirni sporazum u roku od 90 dana od dana izvršnosti odluke o odabiru. U slučaju da odabrani ponuditelj ne ispuni navedenu obvezu, </w:t>
      </w:r>
      <w:r>
        <w:rPr>
          <w:rFonts w:ascii="Arial" w:hAnsi="Arial" w:cs="Arial"/>
          <w:sz w:val="20"/>
          <w:szCs w:val="20"/>
        </w:rPr>
        <w:t>naručitelj</w:t>
      </w:r>
      <w:r w:rsidRPr="00E91D47">
        <w:rPr>
          <w:rFonts w:ascii="Arial" w:hAnsi="Arial" w:cs="Arial"/>
          <w:sz w:val="20"/>
          <w:szCs w:val="20"/>
        </w:rPr>
        <w:t xml:space="preserve"> će smatrati kako je ponuditelj odbio potpisati okvirni sporazum i naplatiti jamstvo za ozbiljnost ponude temeljem članka 214. stavka 1. točke 1. ZJN 2016.</w:t>
      </w:r>
    </w:p>
    <w:p w14:paraId="376E6423" w14:textId="77777777" w:rsidR="00474172" w:rsidRPr="00474172" w:rsidRDefault="00474172" w:rsidP="00474172">
      <w:pPr>
        <w:jc w:val="both"/>
        <w:rPr>
          <w:rFonts w:ascii="Arial" w:hAnsi="Arial" w:cs="Arial"/>
          <w:sz w:val="20"/>
          <w:szCs w:val="20"/>
        </w:rPr>
      </w:pPr>
    </w:p>
    <w:p w14:paraId="21045747" w14:textId="77777777" w:rsidR="00474172" w:rsidRPr="00474172" w:rsidRDefault="00474172" w:rsidP="00474172">
      <w:pPr>
        <w:jc w:val="both"/>
        <w:rPr>
          <w:rFonts w:ascii="Arial" w:hAnsi="Arial" w:cs="Arial"/>
          <w:sz w:val="20"/>
          <w:szCs w:val="20"/>
        </w:rPr>
      </w:pPr>
      <w:r w:rsidRPr="00474172">
        <w:rPr>
          <w:rFonts w:ascii="Arial" w:hAnsi="Arial" w:cs="Arial"/>
          <w:sz w:val="20"/>
          <w:szCs w:val="20"/>
        </w:rPr>
        <w:t>Ukoliko uvjeti nisu ispunjeni tijekom izvršenja ugovora koji su predmet nabave, naručitelj će raskinuti ugovor o javnoj nabavi i naplatiti jamstvo za uredno ispunjenje okvirnog sporazuma.</w:t>
      </w:r>
    </w:p>
    <w:p w14:paraId="3E94F9FD" w14:textId="77777777" w:rsidR="00474172" w:rsidRPr="00474172" w:rsidRDefault="00474172" w:rsidP="00474172">
      <w:pPr>
        <w:jc w:val="both"/>
        <w:rPr>
          <w:rFonts w:ascii="Arial" w:hAnsi="Arial" w:cs="Arial"/>
          <w:sz w:val="20"/>
          <w:szCs w:val="20"/>
        </w:rPr>
      </w:pPr>
    </w:p>
    <w:p w14:paraId="687350C9" w14:textId="043DF322" w:rsidR="00474172" w:rsidRPr="00474172" w:rsidRDefault="00474172" w:rsidP="00474172">
      <w:pPr>
        <w:jc w:val="both"/>
        <w:rPr>
          <w:rFonts w:ascii="Arial" w:hAnsi="Arial" w:cs="Arial"/>
          <w:sz w:val="20"/>
          <w:szCs w:val="20"/>
        </w:rPr>
      </w:pPr>
      <w:r w:rsidRPr="00D24F51">
        <w:rPr>
          <w:rFonts w:ascii="Arial" w:hAnsi="Arial" w:cs="Arial"/>
          <w:sz w:val="20"/>
          <w:szCs w:val="20"/>
        </w:rPr>
        <w:t xml:space="preserve">Ukoliko je ugovaratelj stranac, njegovi zakonski zastupnici i/ili osobe zadužene za kontakt s naručiteljem i/ili traženi stručnjaci  moraju se pridržavati važećih zakona i propisa koji reguliraju rad i </w:t>
      </w:r>
      <w:r w:rsidRPr="00D24F51">
        <w:rPr>
          <w:rFonts w:ascii="Arial" w:hAnsi="Arial" w:cs="Arial"/>
          <w:sz w:val="20"/>
          <w:szCs w:val="20"/>
        </w:rPr>
        <w:lastRenderedPageBreak/>
        <w:t>boravak stranaca u Republ</w:t>
      </w:r>
      <w:r w:rsidR="008D1C3D" w:rsidRPr="00D24F51">
        <w:rPr>
          <w:rFonts w:ascii="Arial" w:hAnsi="Arial" w:cs="Arial"/>
          <w:sz w:val="20"/>
          <w:szCs w:val="20"/>
        </w:rPr>
        <w:t>ici Hrvatskoj Zakon o strancima ("Narodne novine" br. 133/20., 114/22.,</w:t>
      </w:r>
      <w:r w:rsidR="008D1C3D" w:rsidRPr="008D1C3D">
        <w:rPr>
          <w:rFonts w:ascii="Arial" w:hAnsi="Arial" w:cs="Arial"/>
          <w:sz w:val="20"/>
          <w:szCs w:val="20"/>
        </w:rPr>
        <w:t xml:space="preserve"> 151/22.)</w:t>
      </w:r>
    </w:p>
    <w:p w14:paraId="2AEF23D6" w14:textId="77777777" w:rsidR="00474172" w:rsidRPr="00474172" w:rsidRDefault="00474172" w:rsidP="00474172">
      <w:pPr>
        <w:jc w:val="both"/>
        <w:rPr>
          <w:rFonts w:ascii="Arial" w:hAnsi="Arial" w:cs="Arial"/>
          <w:sz w:val="20"/>
          <w:szCs w:val="20"/>
        </w:rPr>
      </w:pPr>
      <w:r w:rsidRPr="00474172">
        <w:rPr>
          <w:rFonts w:ascii="Arial" w:hAnsi="Arial" w:cs="Arial"/>
          <w:sz w:val="20"/>
          <w:szCs w:val="20"/>
        </w:rPr>
        <w:t>Isti moraju osigurati stalnu uslugu prevođenja na hrvatski jezik o svom trošku, ukoliko ne poznaju hrvatski jezik.</w:t>
      </w:r>
    </w:p>
    <w:p w14:paraId="333E830A" w14:textId="77777777" w:rsidR="00474172" w:rsidRPr="00474172" w:rsidRDefault="00474172" w:rsidP="00474172">
      <w:pPr>
        <w:jc w:val="both"/>
        <w:rPr>
          <w:rFonts w:ascii="Arial" w:hAnsi="Arial" w:cs="Arial"/>
          <w:sz w:val="20"/>
          <w:szCs w:val="20"/>
        </w:rPr>
      </w:pPr>
    </w:p>
    <w:p w14:paraId="0035D640" w14:textId="77777777" w:rsidR="00474172" w:rsidRPr="00474172" w:rsidRDefault="00474172" w:rsidP="00474172">
      <w:pPr>
        <w:jc w:val="both"/>
        <w:rPr>
          <w:rFonts w:ascii="Arial" w:hAnsi="Arial" w:cs="Arial"/>
          <w:sz w:val="20"/>
          <w:szCs w:val="20"/>
        </w:rPr>
      </w:pPr>
      <w:r w:rsidRPr="00474172">
        <w:rPr>
          <w:rFonts w:ascii="Arial" w:hAnsi="Arial" w:cs="Arial"/>
          <w:sz w:val="20"/>
          <w:szCs w:val="20"/>
        </w:rPr>
        <w:t>Prema ZJN 2016 određeni gospodarski subjekt tijekom izvršenja ugovora o javnoj nabavi može sudjelovati kao samostalni ponuditelj, kao član zajednice gospodarskih subjekata ili kao podugovaratelj odabranog ponuditelja.</w:t>
      </w:r>
    </w:p>
    <w:p w14:paraId="51957382" w14:textId="77777777" w:rsidR="00474172" w:rsidRPr="00E91D47" w:rsidRDefault="00474172" w:rsidP="00E91D47">
      <w:pPr>
        <w:jc w:val="both"/>
        <w:rPr>
          <w:rFonts w:ascii="Arial" w:hAnsi="Arial" w:cs="Arial"/>
          <w:sz w:val="20"/>
          <w:szCs w:val="20"/>
        </w:rPr>
      </w:pPr>
    </w:p>
    <w:p w14:paraId="2BD76494" w14:textId="0C4C69CB" w:rsidR="00A868C1" w:rsidRPr="007E7F3F" w:rsidRDefault="00A868C1" w:rsidP="007D163B">
      <w:pPr>
        <w:spacing w:before="120" w:after="120"/>
        <w:jc w:val="both"/>
        <w:rPr>
          <w:rFonts w:ascii="Arial" w:hAnsi="Arial" w:cs="Arial"/>
          <w:sz w:val="20"/>
          <w:szCs w:val="22"/>
          <w:lang w:eastAsia="en-GB" w:bidi="en-US"/>
        </w:rPr>
      </w:pPr>
      <w:r w:rsidRPr="007E7F3F">
        <w:rPr>
          <w:rFonts w:ascii="Arial" w:hAnsi="Arial" w:cs="Arial"/>
          <w:sz w:val="20"/>
          <w:szCs w:val="22"/>
          <w:lang w:eastAsia="en-GB" w:bidi="en-US"/>
        </w:rPr>
        <w:t xml:space="preserve">Posebni uvjeti </w:t>
      </w:r>
      <w:r w:rsidR="005372ED" w:rsidRPr="007E7F3F">
        <w:rPr>
          <w:rFonts w:ascii="Arial" w:hAnsi="Arial" w:cs="Arial"/>
          <w:sz w:val="20"/>
          <w:szCs w:val="22"/>
          <w:lang w:eastAsia="en-GB" w:bidi="en-US"/>
        </w:rPr>
        <w:t>za izvršenje okvirnog sporazuma</w:t>
      </w:r>
      <w:r w:rsidRPr="007E7F3F">
        <w:rPr>
          <w:rFonts w:ascii="Arial" w:hAnsi="Arial" w:cs="Arial"/>
          <w:sz w:val="20"/>
          <w:szCs w:val="22"/>
          <w:lang w:eastAsia="en-GB" w:bidi="en-US"/>
        </w:rPr>
        <w:t xml:space="preserve"> navedeni </w:t>
      </w:r>
      <w:r w:rsidR="005372ED" w:rsidRPr="007E7F3F">
        <w:rPr>
          <w:rFonts w:ascii="Arial" w:hAnsi="Arial" w:cs="Arial"/>
          <w:sz w:val="20"/>
          <w:szCs w:val="22"/>
          <w:lang w:eastAsia="en-GB" w:bidi="en-US"/>
        </w:rPr>
        <w:t xml:space="preserve">su </w:t>
      </w:r>
      <w:r w:rsidRPr="007E7F3F">
        <w:rPr>
          <w:rFonts w:ascii="Arial" w:hAnsi="Arial" w:cs="Arial"/>
          <w:sz w:val="20"/>
          <w:szCs w:val="22"/>
          <w:lang w:eastAsia="en-GB" w:bidi="en-US"/>
        </w:rPr>
        <w:t xml:space="preserve">u Prijedlogu </w:t>
      </w:r>
      <w:r w:rsidR="00D96E82" w:rsidRPr="007E7F3F">
        <w:rPr>
          <w:rFonts w:ascii="Arial" w:hAnsi="Arial" w:cs="Arial"/>
          <w:sz w:val="20"/>
          <w:szCs w:val="22"/>
          <w:lang w:eastAsia="en-GB" w:bidi="en-US"/>
        </w:rPr>
        <w:t>okvirnog sporazuma.</w:t>
      </w:r>
    </w:p>
    <w:p w14:paraId="013A4834" w14:textId="1F6ECDB9" w:rsidR="00A868C1" w:rsidRPr="007E7F3F" w:rsidRDefault="00A868C1" w:rsidP="00146813">
      <w:pPr>
        <w:spacing w:after="120"/>
        <w:jc w:val="both"/>
        <w:rPr>
          <w:rFonts w:ascii="Arial" w:hAnsi="Arial" w:cs="Arial"/>
          <w:sz w:val="20"/>
          <w:szCs w:val="22"/>
          <w:lang w:eastAsia="en-GB" w:bidi="en-US"/>
        </w:rPr>
      </w:pPr>
      <w:r w:rsidRPr="007E7F3F">
        <w:rPr>
          <w:rFonts w:ascii="Arial" w:hAnsi="Arial" w:cs="Arial"/>
          <w:sz w:val="20"/>
          <w:szCs w:val="22"/>
          <w:lang w:eastAsia="en-GB" w:bidi="en-US"/>
        </w:rPr>
        <w:t xml:space="preserve">Prijedlog </w:t>
      </w:r>
      <w:r w:rsidR="00E91D47" w:rsidRPr="007E7F3F">
        <w:rPr>
          <w:rFonts w:ascii="Arial" w:hAnsi="Arial" w:cs="Arial"/>
          <w:sz w:val="20"/>
          <w:szCs w:val="22"/>
          <w:lang w:eastAsia="en-GB" w:bidi="en-US"/>
        </w:rPr>
        <w:t>o</w:t>
      </w:r>
      <w:r w:rsidR="0080023C" w:rsidRPr="007E7F3F">
        <w:rPr>
          <w:rFonts w:ascii="Arial" w:hAnsi="Arial" w:cs="Arial"/>
          <w:sz w:val="20"/>
          <w:szCs w:val="22"/>
          <w:lang w:eastAsia="en-GB" w:bidi="en-US"/>
        </w:rPr>
        <w:t xml:space="preserve">kvirnog sporazuma </w:t>
      </w:r>
      <w:r w:rsidRPr="007E7F3F">
        <w:rPr>
          <w:rFonts w:ascii="Arial" w:hAnsi="Arial" w:cs="Arial"/>
          <w:sz w:val="20"/>
          <w:szCs w:val="22"/>
          <w:lang w:eastAsia="en-GB" w:bidi="en-US"/>
        </w:rPr>
        <w:t xml:space="preserve">nalazi se u prilogu te je sastavni dio dokumentacije o nabavi. </w:t>
      </w:r>
    </w:p>
    <w:p w14:paraId="33F09C7A" w14:textId="51B801E9" w:rsidR="00A868C1" w:rsidRPr="001F2F33" w:rsidRDefault="00A868C1" w:rsidP="00146813">
      <w:pPr>
        <w:spacing w:after="120"/>
        <w:jc w:val="both"/>
        <w:rPr>
          <w:rFonts w:ascii="Arial" w:hAnsi="Arial" w:cs="Arial"/>
          <w:sz w:val="20"/>
          <w:szCs w:val="22"/>
          <w:lang w:eastAsia="en-GB" w:bidi="en-US"/>
        </w:rPr>
      </w:pPr>
      <w:r w:rsidRPr="007E7F3F">
        <w:rPr>
          <w:rFonts w:ascii="Arial" w:hAnsi="Arial" w:cs="Arial"/>
          <w:sz w:val="20"/>
          <w:szCs w:val="22"/>
          <w:lang w:eastAsia="en-GB" w:bidi="en-US"/>
        </w:rPr>
        <w:t>Ponudi</w:t>
      </w:r>
      <w:r w:rsidR="0080023C" w:rsidRPr="007E7F3F">
        <w:rPr>
          <w:rFonts w:ascii="Arial" w:hAnsi="Arial" w:cs="Arial"/>
          <w:sz w:val="20"/>
          <w:szCs w:val="22"/>
          <w:lang w:eastAsia="en-GB" w:bidi="en-US"/>
        </w:rPr>
        <w:t>telji ne dostavljaju potpisani P</w:t>
      </w:r>
      <w:r w:rsidRPr="007E7F3F">
        <w:rPr>
          <w:rFonts w:ascii="Arial" w:hAnsi="Arial" w:cs="Arial"/>
          <w:sz w:val="20"/>
          <w:szCs w:val="22"/>
          <w:lang w:eastAsia="en-GB" w:bidi="en-US"/>
        </w:rPr>
        <w:t xml:space="preserve">rijedlog </w:t>
      </w:r>
      <w:r w:rsidR="00D96E82" w:rsidRPr="007E7F3F">
        <w:rPr>
          <w:rFonts w:ascii="Arial" w:hAnsi="Arial" w:cs="Arial"/>
          <w:sz w:val="20"/>
          <w:szCs w:val="22"/>
          <w:lang w:eastAsia="en-GB" w:bidi="en-US"/>
        </w:rPr>
        <w:t>okvirnog sporazuma</w:t>
      </w:r>
      <w:r w:rsidRPr="007E7F3F">
        <w:rPr>
          <w:rFonts w:ascii="Arial" w:hAnsi="Arial" w:cs="Arial"/>
          <w:sz w:val="20"/>
          <w:szCs w:val="22"/>
          <w:lang w:eastAsia="en-GB" w:bidi="en-US"/>
        </w:rPr>
        <w:t xml:space="preserve">  jer podnošenjem ponude ponuditelj prihvaća sve uvjete iz dokumentacije pa se smatra da je suglasan s tekstom </w:t>
      </w:r>
      <w:r w:rsidR="0080023C" w:rsidRPr="007E7F3F">
        <w:rPr>
          <w:rFonts w:ascii="Arial" w:hAnsi="Arial" w:cs="Arial"/>
          <w:sz w:val="20"/>
          <w:szCs w:val="22"/>
          <w:lang w:eastAsia="en-GB" w:bidi="en-US"/>
        </w:rPr>
        <w:t>okvirnog sporazu</w:t>
      </w:r>
      <w:r w:rsidR="00D96E82" w:rsidRPr="007E7F3F">
        <w:rPr>
          <w:rFonts w:ascii="Arial" w:hAnsi="Arial" w:cs="Arial"/>
          <w:sz w:val="20"/>
          <w:szCs w:val="22"/>
          <w:lang w:eastAsia="en-GB" w:bidi="en-US"/>
        </w:rPr>
        <w:t>ma</w:t>
      </w:r>
      <w:r w:rsidRPr="00146813">
        <w:rPr>
          <w:rFonts w:ascii="Arial" w:hAnsi="Arial" w:cs="Arial"/>
          <w:sz w:val="20"/>
          <w:szCs w:val="22"/>
          <w:lang w:eastAsia="en-GB" w:bidi="en-US"/>
        </w:rPr>
        <w:t>.</w:t>
      </w:r>
    </w:p>
    <w:p w14:paraId="2CBA1984" w14:textId="77777777" w:rsidR="00FF7383" w:rsidRPr="00481353" w:rsidRDefault="00FF7383" w:rsidP="00832F88">
      <w:pPr>
        <w:jc w:val="both"/>
        <w:rPr>
          <w:rFonts w:ascii="Arial" w:hAnsi="Arial" w:cs="Arial"/>
          <w:sz w:val="20"/>
          <w:szCs w:val="20"/>
        </w:rPr>
      </w:pPr>
    </w:p>
    <w:p w14:paraId="434DA065" w14:textId="77777777" w:rsidR="000740F7" w:rsidRPr="00481353" w:rsidRDefault="00BB46C2" w:rsidP="00832F88">
      <w:pPr>
        <w:pStyle w:val="Stil3"/>
        <w:spacing w:line="240" w:lineRule="auto"/>
        <w:outlineLvl w:val="2"/>
        <w:rPr>
          <w:rFonts w:cs="Arial"/>
        </w:rPr>
      </w:pPr>
      <w:bookmarkStart w:id="38"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38"/>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39"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39"/>
    </w:p>
    <w:p w14:paraId="7FEC77BE" w14:textId="77777777" w:rsidR="00AD4BFF" w:rsidRPr="00AD4BFF" w:rsidRDefault="00AD4BFF" w:rsidP="00AD4BFF">
      <w:pPr>
        <w:spacing w:before="120"/>
        <w:jc w:val="both"/>
        <w:rPr>
          <w:rFonts w:ascii="Arial" w:hAnsi="Arial" w:cs="Arial"/>
          <w:sz w:val="20"/>
          <w:szCs w:val="20"/>
          <w:lang w:eastAsia="ar-SA"/>
        </w:rPr>
      </w:pPr>
      <w:bookmarkStart w:id="40" w:name="_Hlk529867518"/>
      <w:r w:rsidRPr="00AD4BFF">
        <w:rPr>
          <w:rFonts w:ascii="Arial" w:hAnsi="Arial" w:cs="Arial"/>
          <w:sz w:val="20"/>
          <w:szCs w:val="20"/>
          <w:lang w:eastAsia="ar-SA"/>
        </w:rPr>
        <w:t xml:space="preserve">Sukladno Zakonu o elektroničkom izdavanju računa u javnoj nabavi („Narodne novine“, br. 94/18) </w:t>
      </w:r>
      <w:r w:rsidRPr="00AD4BFF">
        <w:rPr>
          <w:rFonts w:ascii="Arial" w:hAnsi="Arial" w:cs="Arial"/>
          <w:sz w:val="20"/>
          <w:szCs w:val="20"/>
        </w:rPr>
        <w:t>ponuditelj je obavezan izdavati i slati e-račun, a</w:t>
      </w:r>
      <w:r w:rsidRPr="00AD4BFF">
        <w:rPr>
          <w:rFonts w:ascii="Arial" w:hAnsi="Arial" w:cs="Arial"/>
          <w:sz w:val="20"/>
          <w:szCs w:val="20"/>
          <w:lang w:eastAsia="ar-SA"/>
        </w:rPr>
        <w:t xml:space="preserve"> naručitelj zaprimati i obrađivati te izvršiti plaćanje      e-računa i pratećih isprava izdanih sukladno europskoj normi</w:t>
      </w:r>
      <w:bookmarkEnd w:id="40"/>
      <w:r w:rsidRPr="00AD4BFF">
        <w:rPr>
          <w:rFonts w:ascii="Arial" w:hAnsi="Arial" w:cs="Arial"/>
          <w:sz w:val="20"/>
          <w:szCs w:val="20"/>
          <w:lang w:eastAsia="ar-SA"/>
        </w:rPr>
        <w:t>.</w:t>
      </w:r>
    </w:p>
    <w:p w14:paraId="2DBAB221" w14:textId="77777777" w:rsidR="00AD4BFF" w:rsidRPr="00AD4BFF" w:rsidRDefault="00AD4BFF" w:rsidP="00AD4BFF">
      <w:pPr>
        <w:tabs>
          <w:tab w:val="left" w:pos="360"/>
        </w:tabs>
        <w:jc w:val="both"/>
        <w:rPr>
          <w:rFonts w:ascii="Arial" w:hAnsi="Arial" w:cs="Arial"/>
          <w:sz w:val="20"/>
          <w:szCs w:val="20"/>
        </w:rPr>
      </w:pPr>
    </w:p>
    <w:p w14:paraId="6E506A70" w14:textId="77777777" w:rsidR="00AD4BFF" w:rsidRPr="00AD4BFF" w:rsidRDefault="00AD4BFF" w:rsidP="00AD4BFF">
      <w:pPr>
        <w:tabs>
          <w:tab w:val="left" w:pos="360"/>
        </w:tabs>
        <w:jc w:val="both"/>
        <w:rPr>
          <w:rFonts w:ascii="Arial" w:hAnsi="Arial" w:cs="Arial"/>
          <w:sz w:val="20"/>
          <w:szCs w:val="20"/>
        </w:rPr>
      </w:pPr>
      <w:r w:rsidRPr="00AD4BFF">
        <w:rPr>
          <w:rFonts w:ascii="Arial" w:hAnsi="Arial" w:cs="Arial"/>
          <w:sz w:val="20"/>
          <w:szCs w:val="20"/>
        </w:rPr>
        <w:t>Obračun i naplata izvršenih usluga obavit će se nakon potpisom prihvaćenih računa od strane naručitelja, a sve temeljem jediničnih cijena iz ponudbenog troškovnika i stvarno izvršenih usluga.</w:t>
      </w:r>
    </w:p>
    <w:p w14:paraId="1E102B59" w14:textId="77777777" w:rsidR="00AD4BFF" w:rsidRPr="00AD4BFF" w:rsidRDefault="00AD4BFF" w:rsidP="00AD4BFF">
      <w:pPr>
        <w:tabs>
          <w:tab w:val="left" w:pos="360"/>
        </w:tabs>
        <w:jc w:val="both"/>
        <w:rPr>
          <w:rFonts w:ascii="Arial" w:hAnsi="Arial" w:cs="Arial"/>
          <w:sz w:val="20"/>
          <w:szCs w:val="20"/>
        </w:rPr>
      </w:pPr>
    </w:p>
    <w:p w14:paraId="6D5BB518" w14:textId="77777777" w:rsidR="00AD4BFF" w:rsidRPr="00AD4BFF" w:rsidRDefault="00AD4BFF" w:rsidP="00AD4BFF">
      <w:pPr>
        <w:tabs>
          <w:tab w:val="left" w:pos="360"/>
        </w:tabs>
        <w:jc w:val="both"/>
        <w:rPr>
          <w:rFonts w:ascii="Arial" w:hAnsi="Arial" w:cs="Arial"/>
          <w:sz w:val="20"/>
          <w:szCs w:val="20"/>
        </w:rPr>
      </w:pPr>
      <w:r w:rsidRPr="00AD4BFF">
        <w:rPr>
          <w:rFonts w:ascii="Arial" w:hAnsi="Arial" w:cs="Arial"/>
          <w:sz w:val="20"/>
          <w:szCs w:val="20"/>
        </w:rPr>
        <w:t>Ponuditelj mora svom računu obvezno priložiti račune svojih podugovaratelja koje je prethodno potvrdio.</w:t>
      </w:r>
    </w:p>
    <w:p w14:paraId="723F49A9" w14:textId="77777777" w:rsidR="00AD4BFF" w:rsidRPr="00AD4BFF" w:rsidRDefault="00AD4BFF" w:rsidP="00AD4BFF">
      <w:pPr>
        <w:ind w:left="426"/>
        <w:contextualSpacing/>
        <w:jc w:val="both"/>
        <w:rPr>
          <w:rFonts w:eastAsia="Calibri"/>
          <w:sz w:val="22"/>
          <w:szCs w:val="22"/>
          <w:lang w:eastAsia="en-US"/>
        </w:rPr>
      </w:pPr>
    </w:p>
    <w:p w14:paraId="4E0E14DD" w14:textId="77777777" w:rsidR="00AD4BFF" w:rsidRPr="00AD4BFF" w:rsidRDefault="00AD4BFF" w:rsidP="00AD4BFF">
      <w:pPr>
        <w:tabs>
          <w:tab w:val="left" w:pos="360"/>
        </w:tabs>
        <w:jc w:val="both"/>
        <w:rPr>
          <w:rFonts w:ascii="Arial" w:hAnsi="Arial" w:cs="Arial"/>
          <w:sz w:val="20"/>
          <w:szCs w:val="20"/>
        </w:rPr>
      </w:pPr>
      <w:r w:rsidRPr="00AD4BFF">
        <w:rPr>
          <w:rFonts w:ascii="Arial" w:hAnsi="Arial" w:cs="Arial"/>
          <w:sz w:val="20"/>
          <w:szCs w:val="20"/>
        </w:rPr>
        <w:t xml:space="preserve">Naručitelj se obvezuje ovjereni neprijeporni dio računa platiti ponuditelju/članu zajednice gospodarskih subjekata u roku 30 (trideset) dana od dana primitka računa. </w:t>
      </w:r>
    </w:p>
    <w:p w14:paraId="0D433319" w14:textId="77777777" w:rsidR="00AD4BFF" w:rsidRPr="00AD4BFF" w:rsidRDefault="00AD4BFF" w:rsidP="00AD4BFF">
      <w:pPr>
        <w:tabs>
          <w:tab w:val="left" w:pos="360"/>
        </w:tabs>
        <w:jc w:val="both"/>
        <w:rPr>
          <w:rFonts w:ascii="Arial" w:hAnsi="Arial" w:cs="Arial"/>
          <w:sz w:val="20"/>
          <w:szCs w:val="20"/>
        </w:rPr>
      </w:pPr>
    </w:p>
    <w:p w14:paraId="660C08EB" w14:textId="77777777" w:rsidR="00AD4BFF" w:rsidRPr="00AD4BFF" w:rsidRDefault="00AD4BFF" w:rsidP="00AD4BFF">
      <w:pPr>
        <w:tabs>
          <w:tab w:val="left" w:pos="360"/>
        </w:tabs>
        <w:jc w:val="both"/>
        <w:rPr>
          <w:rFonts w:ascii="Arial" w:hAnsi="Arial" w:cs="Arial"/>
          <w:sz w:val="20"/>
          <w:szCs w:val="20"/>
        </w:rPr>
      </w:pPr>
      <w:r w:rsidRPr="00AD4BFF">
        <w:rPr>
          <w:rFonts w:ascii="Arial" w:hAnsi="Arial" w:cs="Arial"/>
          <w:sz w:val="20"/>
          <w:szCs w:val="20"/>
        </w:rPr>
        <w:t xml:space="preserve">Naručitelj se obvezuje ovjereni neprijeporni dio računa platiti podugovaratelju, na IBAN naveden u ponudbenom listu, u roku 30 (trideset) dana od dana primitka računa.  </w:t>
      </w:r>
    </w:p>
    <w:p w14:paraId="76BEFA1B" w14:textId="77777777" w:rsidR="00AD4BFF" w:rsidRPr="00AD4BFF" w:rsidRDefault="00AD4BFF" w:rsidP="00AD4BFF">
      <w:pPr>
        <w:tabs>
          <w:tab w:val="left" w:pos="360"/>
        </w:tabs>
        <w:jc w:val="both"/>
        <w:rPr>
          <w:rFonts w:ascii="Arial" w:hAnsi="Arial" w:cs="Arial"/>
          <w:sz w:val="20"/>
          <w:szCs w:val="20"/>
        </w:rPr>
      </w:pPr>
    </w:p>
    <w:p w14:paraId="178DDCBD" w14:textId="77777777" w:rsidR="00AD4BFF" w:rsidRPr="00AD4BFF" w:rsidRDefault="00AD4BFF" w:rsidP="00AD4BFF">
      <w:pPr>
        <w:tabs>
          <w:tab w:val="left" w:pos="360"/>
        </w:tabs>
        <w:jc w:val="both"/>
        <w:rPr>
          <w:rFonts w:ascii="Arial" w:hAnsi="Arial" w:cs="Arial"/>
          <w:sz w:val="20"/>
          <w:szCs w:val="20"/>
        </w:rPr>
      </w:pPr>
      <w:r w:rsidRPr="00AD4BFF">
        <w:rPr>
          <w:rFonts w:ascii="Arial" w:hAnsi="Arial" w:cs="Arial"/>
          <w:sz w:val="20"/>
          <w:szCs w:val="20"/>
        </w:rPr>
        <w:t>Predujam je isključen kao i traženje sredstava osiguranja plaćanja.</w:t>
      </w:r>
    </w:p>
    <w:p w14:paraId="0A81AE52" w14:textId="77777777" w:rsidR="00B66C85" w:rsidRDefault="00B66C85" w:rsidP="005372ED">
      <w:pPr>
        <w:pStyle w:val="Tijeloteksta"/>
        <w:tabs>
          <w:tab w:val="left" w:pos="360"/>
        </w:tabs>
        <w:jc w:val="both"/>
        <w:rPr>
          <w:rFonts w:ascii="Arial" w:hAnsi="Arial" w:cs="Arial"/>
          <w:b/>
          <w:sz w:val="20"/>
          <w:szCs w:val="20"/>
          <w:u w:val="single"/>
        </w:rPr>
      </w:pPr>
    </w:p>
    <w:p w14:paraId="39BF52CC" w14:textId="65A9F24E" w:rsidR="00D66A37" w:rsidRPr="00D66A37" w:rsidRDefault="00D66A37" w:rsidP="00D66A37">
      <w:pPr>
        <w:keepNext/>
        <w:tabs>
          <w:tab w:val="left" w:pos="426"/>
        </w:tabs>
        <w:outlineLvl w:val="2"/>
        <w:rPr>
          <w:rFonts w:ascii="Arial" w:hAnsi="Arial" w:cs="Arial"/>
          <w:b/>
          <w:bCs/>
          <w:sz w:val="20"/>
          <w:szCs w:val="20"/>
          <w:u w:val="single"/>
          <w:lang w:eastAsia="x-none"/>
        </w:rPr>
      </w:pPr>
      <w:bookmarkStart w:id="41" w:name="_Toc14078181"/>
      <w:bookmarkStart w:id="42" w:name="_Toc19607552"/>
      <w:bookmarkStart w:id="43" w:name="_Toc34210838"/>
      <w:bookmarkStart w:id="44" w:name="_Toc120091206"/>
      <w:r w:rsidRPr="00D66A37">
        <w:rPr>
          <w:rFonts w:ascii="Arial" w:hAnsi="Arial" w:cs="Arial"/>
          <w:b/>
          <w:bCs/>
          <w:sz w:val="20"/>
          <w:szCs w:val="20"/>
          <w:u w:val="single"/>
          <w:lang w:eastAsia="x-none"/>
        </w:rPr>
        <w:t>7.10.</w:t>
      </w:r>
      <w:r w:rsidR="004E0BAB">
        <w:rPr>
          <w:rFonts w:ascii="Arial" w:hAnsi="Arial" w:cs="Arial"/>
          <w:b/>
          <w:bCs/>
          <w:sz w:val="20"/>
          <w:szCs w:val="20"/>
          <w:u w:val="single"/>
          <w:lang w:eastAsia="x-none"/>
        </w:rPr>
        <w:t xml:space="preserve"> </w:t>
      </w:r>
      <w:r w:rsidRPr="00D66A37">
        <w:rPr>
          <w:rFonts w:ascii="Arial" w:hAnsi="Arial" w:cs="Arial"/>
          <w:b/>
          <w:bCs/>
          <w:sz w:val="20"/>
          <w:szCs w:val="20"/>
          <w:u w:val="single"/>
          <w:lang w:val="x-none" w:eastAsia="x-none"/>
        </w:rPr>
        <w:t>Izmjena okvirnog sporazuma</w:t>
      </w:r>
      <w:bookmarkEnd w:id="41"/>
      <w:bookmarkEnd w:id="42"/>
      <w:bookmarkEnd w:id="43"/>
      <w:bookmarkEnd w:id="44"/>
    </w:p>
    <w:p w14:paraId="7BD83C50" w14:textId="77777777" w:rsidR="00D66A37" w:rsidRPr="00D66A37" w:rsidRDefault="00D66A37" w:rsidP="00D66A37">
      <w:pPr>
        <w:jc w:val="both"/>
        <w:rPr>
          <w:rFonts w:ascii="Arial" w:hAnsi="Arial" w:cs="Arial"/>
          <w:sz w:val="20"/>
          <w:szCs w:val="20"/>
        </w:rPr>
      </w:pPr>
    </w:p>
    <w:p w14:paraId="318ED1F5" w14:textId="663D50A7" w:rsidR="00D66A37" w:rsidRPr="00D66A37" w:rsidRDefault="00D66A37" w:rsidP="00D66A37">
      <w:pPr>
        <w:jc w:val="both"/>
        <w:rPr>
          <w:rFonts w:ascii="Arial" w:hAnsi="Arial" w:cs="Arial"/>
          <w:sz w:val="20"/>
          <w:szCs w:val="20"/>
        </w:rPr>
      </w:pPr>
      <w:r>
        <w:rPr>
          <w:rFonts w:ascii="Arial" w:hAnsi="Arial" w:cs="Arial"/>
          <w:sz w:val="20"/>
          <w:szCs w:val="20"/>
        </w:rPr>
        <w:t>Naručitelj</w:t>
      </w:r>
      <w:r w:rsidRPr="00D66A37">
        <w:rPr>
          <w:rFonts w:ascii="Arial" w:hAnsi="Arial" w:cs="Arial"/>
          <w:sz w:val="20"/>
          <w:szCs w:val="20"/>
        </w:rPr>
        <w:t xml:space="preserve"> smije izmijeniti okvirni sporazum tijekom njegova trajanja bez provođenja novog postupka javne nabave samo u skladu s odredbama članaka 315. – 320. ZJN 2016.</w:t>
      </w:r>
    </w:p>
    <w:p w14:paraId="4F197873" w14:textId="77777777" w:rsidR="00D66A37" w:rsidRPr="00D66A37" w:rsidRDefault="00D66A37" w:rsidP="00D66A37">
      <w:pPr>
        <w:jc w:val="both"/>
        <w:rPr>
          <w:rFonts w:ascii="Arial" w:hAnsi="Arial" w:cs="Arial"/>
          <w:sz w:val="22"/>
        </w:rPr>
      </w:pPr>
    </w:p>
    <w:p w14:paraId="511F9EE7" w14:textId="7B229006" w:rsidR="000755D8" w:rsidRPr="00481353" w:rsidRDefault="00D66A37" w:rsidP="00743AEF">
      <w:pPr>
        <w:pStyle w:val="Stil3"/>
      </w:pPr>
      <w:r>
        <w:t>7.11</w:t>
      </w:r>
      <w:r w:rsidR="00261DEA" w:rsidRPr="00481353">
        <w:t xml:space="preserve">. </w:t>
      </w:r>
      <w:r w:rsidR="000755D8" w:rsidRPr="00481353">
        <w:t>Navod o primjeni trgovačkih običaja (uzanci)</w:t>
      </w:r>
    </w:p>
    <w:p w14:paraId="3B12604E" w14:textId="1F3B3BB6" w:rsidR="006503F0" w:rsidRPr="00866068" w:rsidRDefault="007D4FF7" w:rsidP="00866068">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AB036CB" w14:textId="77777777" w:rsidR="007A6346" w:rsidRPr="00D96E82" w:rsidRDefault="007A6346" w:rsidP="00C86E06">
      <w:pPr>
        <w:suppressAutoHyphens/>
        <w:autoSpaceDE w:val="0"/>
        <w:jc w:val="both"/>
        <w:rPr>
          <w:rFonts w:ascii="Arial" w:hAnsi="Arial" w:cs="Arial"/>
          <w:sz w:val="20"/>
          <w:szCs w:val="20"/>
        </w:rPr>
      </w:pPr>
      <w:bookmarkStart w:id="45" w:name="_Toc445715412"/>
    </w:p>
    <w:p w14:paraId="77B6C297" w14:textId="72BC832D" w:rsidR="00A54D67" w:rsidRPr="00A54D67" w:rsidRDefault="00A54D67" w:rsidP="00A54D67">
      <w:pPr>
        <w:jc w:val="both"/>
        <w:outlineLvl w:val="2"/>
        <w:rPr>
          <w:rFonts w:ascii="Arial" w:hAnsi="Arial" w:cs="Arial"/>
          <w:b/>
          <w:sz w:val="20"/>
          <w:szCs w:val="20"/>
          <w:u w:val="single"/>
        </w:rPr>
      </w:pPr>
      <w:r w:rsidRPr="00A54D67">
        <w:rPr>
          <w:rFonts w:ascii="Arial" w:hAnsi="Arial" w:cs="Arial"/>
          <w:b/>
          <w:sz w:val="20"/>
          <w:szCs w:val="20"/>
          <w:u w:val="single"/>
        </w:rPr>
        <w:lastRenderedPageBreak/>
        <w:t>7.1</w:t>
      </w:r>
      <w:r w:rsidR="007E7F3F">
        <w:rPr>
          <w:rFonts w:ascii="Arial" w:hAnsi="Arial" w:cs="Arial"/>
          <w:b/>
          <w:sz w:val="20"/>
          <w:szCs w:val="20"/>
          <w:u w:val="single"/>
        </w:rPr>
        <w:t>2</w:t>
      </w:r>
      <w:r w:rsidRPr="00A54D67">
        <w:rPr>
          <w:rFonts w:ascii="Arial" w:hAnsi="Arial" w:cs="Arial"/>
          <w:b/>
          <w:sz w:val="20"/>
          <w:szCs w:val="20"/>
          <w:u w:val="single"/>
        </w:rPr>
        <w:t xml:space="preserve">. Rok za izjavljivanje žalbe na </w:t>
      </w:r>
      <w:r w:rsidRPr="00A54D67">
        <w:rPr>
          <w:rFonts w:ascii="Arial" w:hAnsi="Arial" w:cs="Arial"/>
          <w:b/>
          <w:color w:val="000000" w:themeColor="text1"/>
          <w:sz w:val="20"/>
          <w:szCs w:val="20"/>
          <w:u w:val="single"/>
        </w:rPr>
        <w:t xml:space="preserve">dokumentaciju o nabavi </w:t>
      </w:r>
      <w:r w:rsidRPr="00A54D67">
        <w:rPr>
          <w:rFonts w:ascii="Arial" w:hAnsi="Arial" w:cs="Arial"/>
          <w:b/>
          <w:sz w:val="20"/>
          <w:szCs w:val="20"/>
          <w:u w:val="single"/>
        </w:rPr>
        <w:t>te naziv i adresa žalbenog tijela</w:t>
      </w:r>
    </w:p>
    <w:p w14:paraId="4E11A45D" w14:textId="77777777" w:rsidR="00D96E82" w:rsidRDefault="00D96E82" w:rsidP="00D96E82">
      <w:pPr>
        <w:ind w:right="-22"/>
        <w:jc w:val="both"/>
        <w:rPr>
          <w:rFonts w:ascii="Arial" w:hAnsi="Arial" w:cs="Arial"/>
          <w:sz w:val="20"/>
          <w:szCs w:val="20"/>
        </w:rPr>
      </w:pPr>
    </w:p>
    <w:p w14:paraId="22993989" w14:textId="77777777" w:rsidR="00D96E82" w:rsidRPr="005401FF" w:rsidRDefault="00D96E82" w:rsidP="00D96E82">
      <w:pPr>
        <w:ind w:right="-22"/>
        <w:jc w:val="both"/>
        <w:rPr>
          <w:rFonts w:ascii="Arial" w:hAnsi="Arial" w:cs="Arial"/>
          <w:sz w:val="20"/>
          <w:szCs w:val="20"/>
        </w:rPr>
      </w:pPr>
      <w:r w:rsidRPr="005401FF">
        <w:rPr>
          <w:rFonts w:ascii="Arial" w:hAnsi="Arial" w:cs="Arial"/>
          <w:sz w:val="20"/>
          <w:szCs w:val="20"/>
        </w:rPr>
        <w:t xml:space="preserve">Žalba se izjavljuje </w:t>
      </w:r>
      <w:r w:rsidRPr="005401FF">
        <w:rPr>
          <w:rFonts w:ascii="Arial" w:hAnsi="Arial" w:cs="Arial"/>
          <w:b/>
          <w:sz w:val="20"/>
          <w:szCs w:val="20"/>
        </w:rPr>
        <w:t>Državnoj komisiji za kontrolu postupaka javne nabave</w:t>
      </w:r>
      <w:r w:rsidRPr="005401FF">
        <w:rPr>
          <w:rFonts w:ascii="Arial" w:hAnsi="Arial" w:cs="Arial"/>
          <w:sz w:val="20"/>
          <w:szCs w:val="20"/>
        </w:rPr>
        <w:t xml:space="preserve"> u pisanom obliku. </w:t>
      </w:r>
    </w:p>
    <w:p w14:paraId="6B40FBA2" w14:textId="77777777" w:rsidR="00D96E82" w:rsidRPr="005401FF" w:rsidRDefault="00D96E82" w:rsidP="00D96E82">
      <w:pPr>
        <w:ind w:right="-22"/>
        <w:jc w:val="both"/>
        <w:rPr>
          <w:rFonts w:ascii="Arial" w:hAnsi="Arial" w:cs="Arial"/>
          <w:sz w:val="20"/>
          <w:szCs w:val="20"/>
        </w:rPr>
      </w:pPr>
      <w:r w:rsidRPr="005401FF">
        <w:rPr>
          <w:rFonts w:ascii="Arial" w:hAnsi="Arial" w:cs="Arial"/>
          <w:sz w:val="20"/>
          <w:szCs w:val="20"/>
        </w:rPr>
        <w:t>Žalba se dostavlja elektroničkim sredstvima komunikacije putem međusobno povezanih informacijskih sustava Državne komisije i EOJN RH (sustav e-Žalba).</w:t>
      </w:r>
    </w:p>
    <w:p w14:paraId="37025EE7" w14:textId="77777777" w:rsidR="00D96E82" w:rsidRPr="005401FF" w:rsidRDefault="00D96E82" w:rsidP="00D96E82">
      <w:pPr>
        <w:autoSpaceDE w:val="0"/>
        <w:adjustRightInd w:val="0"/>
        <w:ind w:right="340"/>
        <w:jc w:val="both"/>
        <w:rPr>
          <w:rFonts w:ascii="Arial" w:hAnsi="Arial" w:cs="Arial"/>
          <w:sz w:val="20"/>
          <w:szCs w:val="20"/>
        </w:rPr>
      </w:pPr>
    </w:p>
    <w:p w14:paraId="70FF90DE" w14:textId="77777777" w:rsidR="00D96E82" w:rsidRPr="005401FF" w:rsidRDefault="00D96E82" w:rsidP="00D96E82">
      <w:pPr>
        <w:autoSpaceDE w:val="0"/>
        <w:adjustRightInd w:val="0"/>
        <w:ind w:right="340"/>
        <w:jc w:val="both"/>
        <w:rPr>
          <w:rFonts w:ascii="Arial" w:hAnsi="Arial" w:cs="Arial"/>
          <w:sz w:val="20"/>
          <w:szCs w:val="20"/>
        </w:rPr>
      </w:pPr>
      <w:r w:rsidRPr="005401FF">
        <w:rPr>
          <w:rFonts w:ascii="Arial" w:hAnsi="Arial" w:cs="Arial"/>
          <w:sz w:val="20"/>
          <w:szCs w:val="20"/>
        </w:rPr>
        <w:t xml:space="preserve">Žalba se izjavljuje u roku od </w:t>
      </w:r>
      <w:r w:rsidRPr="005401FF">
        <w:rPr>
          <w:rFonts w:ascii="Arial" w:hAnsi="Arial" w:cs="Arial"/>
          <w:b/>
          <w:bCs/>
          <w:sz w:val="20"/>
          <w:szCs w:val="20"/>
        </w:rPr>
        <w:t>10 dana</w:t>
      </w:r>
      <w:r w:rsidRPr="005401FF">
        <w:rPr>
          <w:rFonts w:ascii="Arial" w:hAnsi="Arial" w:cs="Arial"/>
          <w:bCs/>
          <w:sz w:val="20"/>
          <w:szCs w:val="20"/>
        </w:rPr>
        <w:t>, i to</w:t>
      </w:r>
      <w:r w:rsidRPr="005401FF">
        <w:rPr>
          <w:rFonts w:ascii="Arial" w:hAnsi="Arial" w:cs="Arial"/>
          <w:sz w:val="20"/>
          <w:szCs w:val="20"/>
        </w:rPr>
        <w:t xml:space="preserve"> od dana:</w:t>
      </w:r>
    </w:p>
    <w:p w14:paraId="17658365"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poziva na nadmetanje, u odnosu na sadržaj poziva ili Dokumentacije o nabavi,</w:t>
      </w:r>
    </w:p>
    <w:p w14:paraId="2C6E7F27"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obavijesti o ispravku, u odnosu na sadržaj ispravka,</w:t>
      </w:r>
    </w:p>
    <w:p w14:paraId="2610BD42"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izmjene Dokumentacije o nabavi, u odnosu na sadržaj izmjene Dokumentacije,</w:t>
      </w:r>
    </w:p>
    <w:p w14:paraId="6B394864"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9B261B" w14:textId="77777777" w:rsidR="00D96E82" w:rsidRDefault="00D96E82" w:rsidP="00D96E82">
      <w:pPr>
        <w:numPr>
          <w:ilvl w:val="0"/>
          <w:numId w:val="2"/>
        </w:numPr>
        <w:spacing w:after="160" w:line="259" w:lineRule="auto"/>
        <w:ind w:left="714" w:hanging="357"/>
        <w:contextualSpacing/>
        <w:jc w:val="both"/>
        <w:rPr>
          <w:rFonts w:ascii="Arial" w:hAnsi="Arial" w:cs="Arial"/>
          <w:sz w:val="20"/>
          <w:szCs w:val="20"/>
        </w:rPr>
      </w:pPr>
      <w:r w:rsidRPr="005401FF">
        <w:rPr>
          <w:rFonts w:ascii="Arial" w:hAnsi="Arial" w:cs="Arial"/>
          <w:sz w:val="20"/>
          <w:szCs w:val="20"/>
        </w:rPr>
        <w:t>primitka odluke o odabiru ili poništenju, u odnosu na postupak pregleda, ocjene i odabira ponuda, ili razloge poništenja.</w:t>
      </w:r>
    </w:p>
    <w:p w14:paraId="5E141499" w14:textId="77777777" w:rsidR="0077504D" w:rsidRPr="00481353" w:rsidRDefault="0077504D" w:rsidP="00832F88">
      <w:pPr>
        <w:pStyle w:val="Bezproreda"/>
        <w:ind w:left="0"/>
        <w:rPr>
          <w:rFonts w:ascii="Arial" w:hAnsi="Arial" w:cs="Arial"/>
          <w:b/>
          <w:sz w:val="20"/>
          <w:szCs w:val="20"/>
          <w:u w:val="single"/>
        </w:rPr>
      </w:pPr>
    </w:p>
    <w:p w14:paraId="43671B02" w14:textId="5E0E019F"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7E7F3F">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5"/>
    <w:p w14:paraId="02DC540C" w14:textId="5B80FDD8" w:rsidR="00DB05F6" w:rsidRPr="00DB05F6" w:rsidRDefault="007E7F3F" w:rsidP="00702E31">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7.13</w:t>
      </w:r>
      <w:r w:rsidR="00DB05F6" w:rsidRPr="00DB05F6">
        <w:rPr>
          <w:rFonts w:ascii="Arial" w:hAnsi="Arial" w:cs="Arial"/>
          <w:b/>
          <w:sz w:val="20"/>
          <w:szCs w:val="20"/>
        </w:rPr>
        <w:t>.1 Izmjena ili dopuna dokumentacije o nabavi do isteka roka za dostavu ponuda</w:t>
      </w:r>
    </w:p>
    <w:p w14:paraId="1DB5BBC2" w14:textId="5990F8F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56B5782A"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za dodatnim informacijama, objašnjenje i/ili izmjenu dokumentacije vezane uz predmet nabave gospodarski subjekti mogu uputiti putem sustava </w:t>
      </w:r>
      <w:r w:rsidR="00AD5504">
        <w:rPr>
          <w:rFonts w:ascii="Arial" w:hAnsi="Arial" w:cs="Arial"/>
          <w:sz w:val="20"/>
          <w:szCs w:val="20"/>
        </w:rPr>
        <w:t>EOJN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staviti na raspolaganje svim gospodarskim subjektima putem internetskih stranica Elektroničkog oglasnika javne nabave Republike Hrvatske (</w:t>
      </w:r>
      <w:hyperlink r:id="rId16"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0022211B"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w:t>
      </w:r>
      <w:r w:rsidRPr="00146813">
        <w:rPr>
          <w:rFonts w:ascii="Arial" w:hAnsi="Arial" w:cs="Arial"/>
          <w:sz w:val="20"/>
          <w:szCs w:val="20"/>
        </w:rPr>
        <w:t xml:space="preserve">tijekom </w:t>
      </w:r>
      <w:r w:rsidR="001F04A0" w:rsidRPr="00146813">
        <w:rPr>
          <w:rFonts w:ascii="Arial" w:hAnsi="Arial" w:cs="Arial"/>
          <w:b/>
          <w:sz w:val="20"/>
          <w:szCs w:val="20"/>
        </w:rPr>
        <w:t>osmog</w:t>
      </w:r>
      <w:r w:rsidRPr="00146813">
        <w:rPr>
          <w:rFonts w:ascii="Arial" w:hAnsi="Arial" w:cs="Arial"/>
          <w:b/>
          <w:sz w:val="20"/>
          <w:szCs w:val="20"/>
        </w:rPr>
        <w:t xml:space="preserve"> dana</w:t>
      </w:r>
      <w:r w:rsidRPr="00146813">
        <w:rPr>
          <w:rFonts w:ascii="Arial" w:hAnsi="Arial" w:cs="Arial"/>
          <w:sz w:val="20"/>
          <w:szCs w:val="20"/>
        </w:rPr>
        <w:t xml:space="preserve"> prije dana u kojem ističe rok za dostavu ponuda.</w:t>
      </w:r>
      <w:r w:rsidRPr="00481353">
        <w:rPr>
          <w:rFonts w:ascii="Arial" w:hAnsi="Arial" w:cs="Arial"/>
          <w:sz w:val="20"/>
          <w:szCs w:val="20"/>
        </w:rPr>
        <w:t xml:space="preserve"> </w:t>
      </w:r>
    </w:p>
    <w:p w14:paraId="0BB5BC00" w14:textId="35A4777D"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001F04A0" w:rsidRPr="00146813">
        <w:rPr>
          <w:rFonts w:ascii="Arial" w:hAnsi="Arial" w:cs="Arial"/>
          <w:b/>
          <w:sz w:val="20"/>
          <w:szCs w:val="20"/>
        </w:rPr>
        <w:t>šestog</w:t>
      </w:r>
      <w:r w:rsidRPr="00146813">
        <w:rPr>
          <w:rFonts w:ascii="Arial" w:hAnsi="Arial" w:cs="Arial"/>
          <w:b/>
          <w:sz w:val="20"/>
          <w:szCs w:val="20"/>
        </w:rPr>
        <w:t xml:space="preserve"> dana</w:t>
      </w:r>
      <w:r w:rsidRPr="00146813">
        <w:rPr>
          <w:rFonts w:ascii="Arial" w:hAnsi="Arial" w:cs="Arial"/>
          <w:sz w:val="20"/>
          <w:szCs w:val="20"/>
        </w:rPr>
        <w:t xml:space="preserve"> prije</w:t>
      </w:r>
      <w:r w:rsidRPr="00481353">
        <w:rPr>
          <w:rFonts w:ascii="Arial" w:hAnsi="Arial" w:cs="Arial"/>
          <w:sz w:val="20"/>
          <w:szCs w:val="20"/>
        </w:rPr>
        <w:t xml:space="preserve"> roka određenog za dostavu ponuda staviti na raspolaganje na isti način i na istim internetskim stranicama kao i osnovnu dokumentaciju, bez navođenja podataka o podnositelju zahtjeva.</w:t>
      </w:r>
    </w:p>
    <w:p w14:paraId="71C248E3" w14:textId="6144BDBC"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w:t>
      </w:r>
      <w:r w:rsidR="00201FA2">
        <w:rPr>
          <w:rFonts w:ascii="Arial" w:hAnsi="Arial" w:cs="Arial"/>
          <w:sz w:val="20"/>
          <w:szCs w:val="20"/>
        </w:rPr>
        <w:t xml:space="preserve">anje najkasnije tijekom </w:t>
      </w:r>
      <w:r w:rsidR="00201FA2" w:rsidRPr="006503F0">
        <w:rPr>
          <w:rFonts w:ascii="Arial" w:hAnsi="Arial" w:cs="Arial"/>
          <w:b/>
          <w:sz w:val="20"/>
          <w:szCs w:val="20"/>
        </w:rPr>
        <w:t>šestog</w:t>
      </w:r>
      <w:r w:rsidRPr="006503F0">
        <w:rPr>
          <w:rFonts w:ascii="Arial" w:hAnsi="Arial" w:cs="Arial"/>
          <w:b/>
          <w:sz w:val="20"/>
          <w:szCs w:val="20"/>
        </w:rPr>
        <w:t xml:space="preserve"> dana</w:t>
      </w:r>
      <w:r w:rsidRPr="00481353">
        <w:rPr>
          <w:rFonts w:ascii="Arial" w:hAnsi="Arial" w:cs="Arial"/>
          <w:sz w:val="20"/>
          <w:szCs w:val="20"/>
        </w:rPr>
        <w:t xml:space="preserve"> prije roka određenog za dostavu ponuda.</w:t>
      </w:r>
      <w:r w:rsidRPr="00481353">
        <w:rPr>
          <w:rFonts w:ascii="Arial" w:hAnsi="Arial" w:cs="Arial"/>
          <w:b/>
          <w:bCs/>
          <w:sz w:val="20"/>
          <w:szCs w:val="20"/>
        </w:rPr>
        <w:t xml:space="preserve"> </w:t>
      </w:r>
    </w:p>
    <w:p w14:paraId="1A19C684" w14:textId="77777777" w:rsidR="00D96E82" w:rsidRDefault="00D96E82" w:rsidP="00BE0B4A">
      <w:pPr>
        <w:tabs>
          <w:tab w:val="left" w:pos="8930"/>
        </w:tabs>
        <w:autoSpaceDE w:val="0"/>
        <w:autoSpaceDN w:val="0"/>
        <w:adjustRightInd w:val="0"/>
        <w:spacing w:before="120"/>
        <w:jc w:val="both"/>
        <w:rPr>
          <w:rFonts w:ascii="Arial" w:hAnsi="Arial" w:cs="Arial"/>
          <w:b/>
          <w:sz w:val="20"/>
          <w:szCs w:val="20"/>
        </w:rPr>
      </w:pPr>
    </w:p>
    <w:p w14:paraId="6F4B8E58" w14:textId="0891F21B" w:rsidR="00DB05F6" w:rsidRPr="00781A66" w:rsidRDefault="007E7F3F" w:rsidP="00DB05F6">
      <w:pPr>
        <w:jc w:val="both"/>
        <w:rPr>
          <w:rFonts w:ascii="Arial" w:hAnsi="Arial" w:cs="Arial"/>
          <w:sz w:val="20"/>
          <w:szCs w:val="20"/>
        </w:rPr>
      </w:pPr>
      <w:r>
        <w:rPr>
          <w:rFonts w:ascii="Arial" w:hAnsi="Arial" w:cs="Arial"/>
          <w:b/>
          <w:bCs/>
          <w:color w:val="000000"/>
          <w:sz w:val="20"/>
          <w:szCs w:val="20"/>
        </w:rPr>
        <w:t>7.13</w:t>
      </w:r>
      <w:r w:rsidR="00DB05F6" w:rsidRPr="00781A66">
        <w:rPr>
          <w:rFonts w:ascii="Arial" w:hAnsi="Arial" w:cs="Arial"/>
          <w:b/>
          <w:bCs/>
          <w:color w:val="000000"/>
          <w:sz w:val="20"/>
          <w:szCs w:val="20"/>
        </w:rPr>
        <w:t>.2. Ispunjenje uvjeta temeljem Odluka i Uredbi Vijeća Europske Unije</w:t>
      </w:r>
    </w:p>
    <w:p w14:paraId="25B84903" w14:textId="77777777" w:rsidR="00234726" w:rsidRDefault="00234726" w:rsidP="00DB05F6">
      <w:pPr>
        <w:pStyle w:val="Default"/>
        <w:jc w:val="both"/>
        <w:rPr>
          <w:rFonts w:ascii="Arial" w:hAnsi="Arial" w:cs="Arial"/>
          <w:sz w:val="20"/>
          <w:szCs w:val="20"/>
        </w:rPr>
      </w:pPr>
    </w:p>
    <w:p w14:paraId="1E94E7D8" w14:textId="77777777" w:rsidR="00234726" w:rsidRPr="00ED38BD" w:rsidRDefault="00234726" w:rsidP="00234726">
      <w:pPr>
        <w:jc w:val="both"/>
        <w:rPr>
          <w:rFonts w:ascii="Arial" w:hAnsi="Arial"/>
          <w:iCs/>
          <w:sz w:val="20"/>
        </w:rPr>
      </w:pPr>
      <w:r w:rsidRPr="00ED38BD">
        <w:rPr>
          <w:rFonts w:ascii="Arial" w:hAnsi="Arial"/>
          <w:iCs/>
          <w:sz w:val="20"/>
        </w:rPr>
        <w:t>Temeljem odredbi članka 5.k stavak 1. Uredbe Vijeća (EU) 2022/576 od 8. travnja 2022. o izmjeni Uredbe (EU) br. 833/2014 o mjerama ograničavanja s obzirom na djelovanja Rusije kojima se destabilizira stanje u Ukrajini, javni naručitelj zabranjuje dodjelu ugovora gospodarskom subjektu, kako slijedi:</w:t>
      </w:r>
    </w:p>
    <w:p w14:paraId="518EFF44" w14:textId="77777777" w:rsidR="00234726" w:rsidRPr="00270B59" w:rsidRDefault="00234726" w:rsidP="00234726">
      <w:pPr>
        <w:jc w:val="both"/>
        <w:rPr>
          <w:rFonts w:ascii="Arial" w:hAnsi="Arial"/>
          <w:i/>
          <w:iCs/>
          <w:sz w:val="20"/>
        </w:rPr>
      </w:pPr>
      <w:r w:rsidRPr="00270B59">
        <w:rPr>
          <w:rFonts w:ascii="Arial" w:hAnsi="Arial"/>
          <w:i/>
          <w:iCs/>
          <w:sz w:val="20"/>
        </w:rPr>
        <w:t>•</w:t>
      </w:r>
      <w:r w:rsidRPr="00270B59">
        <w:rPr>
          <w:rFonts w:ascii="Arial" w:hAnsi="Arial"/>
          <w:i/>
          <w:iCs/>
          <w:sz w:val="20"/>
        </w:rPr>
        <w:tab/>
        <w:t>zabranjuje se dodjela bilo kojeg ugovora o javnoj nabavi ili ugovora o koncesiji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75E3BD93" w14:textId="77777777" w:rsidR="00234726" w:rsidRPr="00270B59" w:rsidRDefault="00234726" w:rsidP="00234726">
      <w:pPr>
        <w:jc w:val="both"/>
        <w:rPr>
          <w:rFonts w:ascii="Arial" w:hAnsi="Arial"/>
          <w:i/>
          <w:iCs/>
          <w:sz w:val="20"/>
        </w:rPr>
      </w:pPr>
    </w:p>
    <w:p w14:paraId="3CECA37E" w14:textId="77777777" w:rsidR="00234726" w:rsidRPr="00270B59" w:rsidRDefault="00234726" w:rsidP="00234726">
      <w:pPr>
        <w:jc w:val="both"/>
        <w:rPr>
          <w:rFonts w:ascii="Arial" w:hAnsi="Arial"/>
          <w:i/>
          <w:iCs/>
          <w:sz w:val="20"/>
        </w:rPr>
      </w:pPr>
      <w:r w:rsidRPr="00270B59">
        <w:rPr>
          <w:rFonts w:ascii="Arial" w:hAnsi="Arial"/>
          <w:i/>
          <w:iCs/>
          <w:sz w:val="20"/>
        </w:rPr>
        <w:t>(a) ruski državljanin ili fizička ili pravna osoba, subjekt ili tijelo s poslovnim nastanom u Rusiji;</w:t>
      </w:r>
    </w:p>
    <w:p w14:paraId="5D48F29C" w14:textId="77777777" w:rsidR="00234726" w:rsidRPr="00270B59" w:rsidRDefault="00234726" w:rsidP="00234726">
      <w:pPr>
        <w:jc w:val="both"/>
        <w:rPr>
          <w:rFonts w:ascii="Arial" w:hAnsi="Arial"/>
          <w:i/>
          <w:iCs/>
          <w:sz w:val="20"/>
        </w:rPr>
      </w:pPr>
      <w:r w:rsidRPr="00270B59">
        <w:rPr>
          <w:rFonts w:ascii="Arial" w:hAnsi="Arial"/>
          <w:i/>
          <w:iCs/>
          <w:sz w:val="20"/>
        </w:rPr>
        <w:t>(b) pravna osoba, subjekt ili tijelo u čijim vlasničkim pravima subjekt iz točke (a) ovog stavka ima izravno ili neizravno više od 50 % udjela; ili</w:t>
      </w:r>
    </w:p>
    <w:p w14:paraId="529042B5" w14:textId="77777777" w:rsidR="00234726" w:rsidRPr="00270B59" w:rsidRDefault="00234726" w:rsidP="00234726">
      <w:pPr>
        <w:jc w:val="both"/>
        <w:rPr>
          <w:rFonts w:ascii="Arial" w:hAnsi="Arial"/>
          <w:i/>
          <w:iCs/>
          <w:sz w:val="20"/>
        </w:rPr>
      </w:pPr>
      <w:r w:rsidRPr="00270B59">
        <w:rPr>
          <w:rFonts w:ascii="Arial" w:hAnsi="Arial"/>
          <w:i/>
          <w:iCs/>
          <w:sz w:val="20"/>
        </w:rPr>
        <w:t xml:space="preserve">(c) fizička ili pravna osoba, subjekt ili tijelo koji djeluju za račun ili prema uputama subjekta iz točke (a) ili (b), uključujući, ako oni čine više od 10 % vrijednosti ugovora, podugovaratelje, dobavljače ili </w:t>
      </w:r>
      <w:r w:rsidRPr="00270B59">
        <w:rPr>
          <w:rFonts w:ascii="Arial" w:hAnsi="Arial"/>
          <w:i/>
          <w:iCs/>
          <w:sz w:val="20"/>
        </w:rPr>
        <w:lastRenderedPageBreak/>
        <w:t>subjekte na čije se kapacitete oslanja u smislu direktiva 2014/23/EU, 2014/24/EU, 2014/25/EU i 2009/81/EZ.</w:t>
      </w:r>
    </w:p>
    <w:p w14:paraId="514516BE" w14:textId="77777777" w:rsidR="00234726" w:rsidRDefault="00234726" w:rsidP="00DB05F6">
      <w:pPr>
        <w:pStyle w:val="Default"/>
        <w:jc w:val="both"/>
        <w:rPr>
          <w:rFonts w:ascii="Arial" w:hAnsi="Arial" w:cs="Arial"/>
          <w:sz w:val="20"/>
          <w:szCs w:val="20"/>
        </w:rPr>
      </w:pPr>
    </w:p>
    <w:p w14:paraId="363A0F0E" w14:textId="267F2E72" w:rsidR="00DB05F6" w:rsidRPr="00781A66" w:rsidRDefault="00DB05F6" w:rsidP="00DB05F6">
      <w:pPr>
        <w:pStyle w:val="Default"/>
        <w:jc w:val="both"/>
        <w:rPr>
          <w:rFonts w:ascii="Arial" w:hAnsi="Arial" w:cs="Arial"/>
          <w:b/>
          <w:bCs/>
          <w:i/>
          <w:iCs/>
          <w:sz w:val="20"/>
          <w:szCs w:val="20"/>
        </w:rPr>
      </w:pPr>
      <w:r w:rsidRPr="00781A66">
        <w:rPr>
          <w:rFonts w:ascii="Arial" w:hAnsi="Arial" w:cs="Arial"/>
          <w:sz w:val="20"/>
          <w:szCs w:val="20"/>
        </w:rPr>
        <w:t>Sukladno navedenom, a u svrhu dokazivanja ispunje</w:t>
      </w:r>
      <w:r w:rsidR="00234726">
        <w:rPr>
          <w:rFonts w:ascii="Arial" w:hAnsi="Arial" w:cs="Arial"/>
          <w:sz w:val="20"/>
          <w:szCs w:val="20"/>
        </w:rPr>
        <w:t xml:space="preserve">nja uvjeta propisanih </w:t>
      </w:r>
      <w:r w:rsidRPr="00781A66">
        <w:rPr>
          <w:rFonts w:ascii="Arial" w:hAnsi="Arial" w:cs="Arial"/>
          <w:sz w:val="20"/>
          <w:szCs w:val="20"/>
        </w:rPr>
        <w:t>Uredbom Vijeća Europske unije, ponuditelj koji je podnio ekonomski najpovoljniju ponudu će dostaviti, na zaht</w:t>
      </w:r>
      <w:r w:rsidR="00314DAB" w:rsidRPr="00781A66">
        <w:rPr>
          <w:rFonts w:ascii="Arial" w:hAnsi="Arial" w:cs="Arial"/>
          <w:sz w:val="20"/>
          <w:szCs w:val="20"/>
        </w:rPr>
        <w:t>jev naručitelja</w:t>
      </w:r>
      <w:r w:rsidR="00FE6C5E" w:rsidRPr="00781A66">
        <w:rPr>
          <w:rFonts w:ascii="Arial" w:hAnsi="Arial" w:cs="Arial"/>
          <w:sz w:val="20"/>
          <w:szCs w:val="20"/>
        </w:rPr>
        <w:t xml:space="preserve"> </w:t>
      </w:r>
      <w:r w:rsidR="00FE6C5E" w:rsidRPr="00293356">
        <w:rPr>
          <w:rFonts w:ascii="Arial" w:hAnsi="Arial" w:cs="Arial"/>
          <w:color w:val="auto"/>
          <w:sz w:val="20"/>
          <w:szCs w:val="20"/>
        </w:rPr>
        <w:t>I</w:t>
      </w:r>
      <w:r w:rsidRPr="00293356">
        <w:rPr>
          <w:rFonts w:ascii="Arial" w:hAnsi="Arial" w:cs="Arial"/>
          <w:color w:val="auto"/>
          <w:sz w:val="20"/>
          <w:szCs w:val="20"/>
        </w:rPr>
        <w:t>zjavu (</w:t>
      </w:r>
      <w:r w:rsidR="003372B7" w:rsidRPr="0013171E">
        <w:rPr>
          <w:rFonts w:ascii="Arial" w:hAnsi="Arial" w:cs="Arial"/>
          <w:color w:val="auto"/>
          <w:sz w:val="20"/>
          <w:szCs w:val="20"/>
        </w:rPr>
        <w:t>Prilog 6</w:t>
      </w:r>
      <w:r w:rsidR="00FE6C5E" w:rsidRPr="0013171E">
        <w:rPr>
          <w:rFonts w:ascii="Arial" w:hAnsi="Arial" w:cs="Arial"/>
          <w:color w:val="auto"/>
          <w:sz w:val="20"/>
          <w:szCs w:val="20"/>
        </w:rPr>
        <w:t>.</w:t>
      </w:r>
      <w:r w:rsidRPr="0013171E">
        <w:rPr>
          <w:rFonts w:ascii="Arial" w:hAnsi="Arial" w:cs="Arial"/>
          <w:color w:val="auto"/>
          <w:sz w:val="20"/>
          <w:szCs w:val="20"/>
        </w:rPr>
        <w:t xml:space="preserve"> dokumentacije o nabavi</w:t>
      </w:r>
      <w:r w:rsidRPr="00293356">
        <w:rPr>
          <w:rFonts w:ascii="Arial" w:hAnsi="Arial" w:cs="Arial"/>
          <w:color w:val="auto"/>
          <w:sz w:val="20"/>
          <w:szCs w:val="20"/>
        </w:rPr>
        <w:t xml:space="preserve">) </w:t>
      </w:r>
      <w:r w:rsidR="00ED38BD">
        <w:rPr>
          <w:rFonts w:ascii="Arial" w:hAnsi="Arial" w:cs="Arial"/>
          <w:sz w:val="20"/>
          <w:szCs w:val="20"/>
        </w:rPr>
        <w:t>potpisanu od odgovorne osobe</w:t>
      </w:r>
      <w:r w:rsidRPr="00781A66">
        <w:rPr>
          <w:rFonts w:ascii="Arial" w:hAnsi="Arial" w:cs="Arial"/>
          <w:sz w:val="20"/>
          <w:szCs w:val="20"/>
        </w:rPr>
        <w:t xml:space="preserve"> ponuditelja</w:t>
      </w:r>
      <w:r w:rsidR="00293356">
        <w:rPr>
          <w:rFonts w:ascii="Arial" w:hAnsi="Arial" w:cs="Arial"/>
          <w:sz w:val="20"/>
          <w:szCs w:val="20"/>
        </w:rPr>
        <w:t xml:space="preserve"> </w:t>
      </w:r>
      <w:r w:rsidRPr="00781A66">
        <w:rPr>
          <w:rFonts w:ascii="Arial" w:hAnsi="Arial" w:cs="Arial"/>
          <w:sz w:val="20"/>
          <w:szCs w:val="20"/>
        </w:rPr>
        <w:t xml:space="preserve">/zajednice ponuditelja, kojom izjavljuje da ne postoje okolnosti koje su ovom točkom dokumentacije o nabavi propisane kao zapreka za dodjelu ugovora o javnoj nabavi, najkasnije </w:t>
      </w:r>
      <w:r w:rsidRPr="00781A66">
        <w:rPr>
          <w:rFonts w:ascii="Arial" w:hAnsi="Arial" w:cs="Arial"/>
          <w:b/>
          <w:bCs/>
          <w:sz w:val="20"/>
          <w:szCs w:val="20"/>
        </w:rPr>
        <w:t>do donošenja odluke o odabiru</w:t>
      </w:r>
      <w:r w:rsidRPr="00781A66">
        <w:rPr>
          <w:rFonts w:ascii="Arial" w:hAnsi="Arial" w:cs="Arial"/>
          <w:b/>
          <w:bCs/>
          <w:i/>
          <w:iCs/>
          <w:sz w:val="20"/>
          <w:szCs w:val="20"/>
        </w:rPr>
        <w:t>.</w:t>
      </w:r>
    </w:p>
    <w:p w14:paraId="666F9497" w14:textId="77777777" w:rsidR="00ED38BD" w:rsidRPr="00781A66" w:rsidRDefault="00ED38BD" w:rsidP="00DB05F6">
      <w:pPr>
        <w:spacing w:line="228" w:lineRule="auto"/>
        <w:ind w:right="20"/>
        <w:jc w:val="both"/>
        <w:rPr>
          <w:rFonts w:ascii="Arial" w:hAnsi="Arial" w:cs="Arial"/>
          <w:b/>
          <w:bCs/>
          <w:color w:val="000000"/>
          <w:sz w:val="20"/>
          <w:szCs w:val="20"/>
        </w:rPr>
      </w:pPr>
    </w:p>
    <w:p w14:paraId="6C605D02" w14:textId="4FFC8BD4" w:rsidR="00DB05F6" w:rsidRPr="00FE6C5E" w:rsidRDefault="00DB05F6" w:rsidP="00DB05F6">
      <w:pPr>
        <w:spacing w:line="228" w:lineRule="auto"/>
        <w:ind w:right="20"/>
        <w:jc w:val="both"/>
        <w:rPr>
          <w:bCs/>
          <w:color w:val="000000"/>
          <w:sz w:val="22"/>
          <w:szCs w:val="22"/>
        </w:rPr>
      </w:pPr>
      <w:r w:rsidRPr="00781A66">
        <w:rPr>
          <w:rFonts w:ascii="Arial" w:hAnsi="Arial" w:cs="Arial"/>
          <w:bCs/>
          <w:color w:val="000000"/>
          <w:sz w:val="20"/>
          <w:szCs w:val="20"/>
        </w:rPr>
        <w:t>U slučaju da ponuditelj koji je podnio ekonomski najpo</w:t>
      </w:r>
      <w:r w:rsidR="00314DAB" w:rsidRPr="00781A66">
        <w:rPr>
          <w:rFonts w:ascii="Arial" w:hAnsi="Arial" w:cs="Arial"/>
          <w:bCs/>
          <w:color w:val="000000"/>
          <w:sz w:val="20"/>
          <w:szCs w:val="20"/>
        </w:rPr>
        <w:t>voljniju ponudu, na zahtjev naručitelja</w:t>
      </w:r>
      <w:r w:rsidRPr="00781A66">
        <w:rPr>
          <w:rFonts w:ascii="Arial" w:hAnsi="Arial" w:cs="Arial"/>
          <w:bCs/>
          <w:color w:val="000000"/>
          <w:sz w:val="20"/>
          <w:szCs w:val="20"/>
        </w:rPr>
        <w:t>, ne dostavi izjavu kojom izjavljuje da ne postoje okolnosti koje su ovom točkom dokumentacije o nabavi propisane kao zapreka za dodjelu ugovora o javnoj nabavi ili se utvrdi postojanje okolnosti koje su ovom točkom dokumentacije o nabavi propisane kao zapreka za dodjelu ugovora o javnoj nabavi, ponuda istog će biti odbijena kao nepravilna jer nije sukladna dokumentaciji o nabavi.</w:t>
      </w:r>
    </w:p>
    <w:p w14:paraId="3BC82F31" w14:textId="77777777" w:rsidR="003D13BB" w:rsidRDefault="003D13BB" w:rsidP="00BE0B4A">
      <w:pPr>
        <w:tabs>
          <w:tab w:val="left" w:pos="8930"/>
        </w:tabs>
        <w:autoSpaceDE w:val="0"/>
        <w:autoSpaceDN w:val="0"/>
        <w:adjustRightInd w:val="0"/>
        <w:spacing w:before="120"/>
        <w:jc w:val="both"/>
        <w:rPr>
          <w:rFonts w:ascii="Arial" w:hAnsi="Arial" w:cs="Arial"/>
          <w:b/>
          <w:sz w:val="20"/>
          <w:szCs w:val="20"/>
        </w:rPr>
      </w:pPr>
    </w:p>
    <w:p w14:paraId="0D3E3464" w14:textId="2C09470C" w:rsidR="003D13BB" w:rsidRPr="00B66C85" w:rsidRDefault="00680F18" w:rsidP="00B66C85">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66C911C" w14:textId="77777777" w:rsidR="003D13BB" w:rsidRDefault="003D13BB" w:rsidP="00083D6D">
      <w:pPr>
        <w:pStyle w:val="Bezproreda"/>
        <w:ind w:left="0"/>
        <w:rPr>
          <w:rFonts w:ascii="Arial" w:hAnsi="Arial" w:cs="Arial"/>
          <w:b/>
          <w:sz w:val="20"/>
          <w:szCs w:val="20"/>
          <w:u w:val="single"/>
        </w:rPr>
      </w:pPr>
    </w:p>
    <w:p w14:paraId="7532DB0A" w14:textId="77777777" w:rsidR="007A6346" w:rsidRDefault="007A6346" w:rsidP="00083D6D">
      <w:pPr>
        <w:pStyle w:val="Bezproreda"/>
        <w:ind w:left="0"/>
        <w:rPr>
          <w:rFonts w:ascii="Arial" w:hAnsi="Arial" w:cs="Arial"/>
          <w:b/>
          <w:sz w:val="20"/>
          <w:szCs w:val="20"/>
          <w:u w:val="single"/>
        </w:rPr>
      </w:pPr>
    </w:p>
    <w:p w14:paraId="3B0A11E8" w14:textId="77777777" w:rsidR="007A6346" w:rsidRDefault="007A6346" w:rsidP="00083D6D">
      <w:pPr>
        <w:pStyle w:val="Bezproreda"/>
        <w:ind w:left="0"/>
        <w:rPr>
          <w:rFonts w:ascii="Arial" w:hAnsi="Arial" w:cs="Arial"/>
          <w:b/>
          <w:sz w:val="20"/>
          <w:szCs w:val="20"/>
          <w:u w:val="single"/>
        </w:rPr>
      </w:pPr>
    </w:p>
    <w:p w14:paraId="0C5DD41D" w14:textId="77777777" w:rsidR="007A6346" w:rsidRDefault="007A6346" w:rsidP="00083D6D">
      <w:pPr>
        <w:pStyle w:val="Bezproreda"/>
        <w:ind w:left="0"/>
        <w:rPr>
          <w:rFonts w:ascii="Arial" w:hAnsi="Arial" w:cs="Arial"/>
          <w:b/>
          <w:sz w:val="20"/>
          <w:szCs w:val="20"/>
          <w:u w:val="single"/>
        </w:rPr>
      </w:pPr>
    </w:p>
    <w:p w14:paraId="069F266B" w14:textId="77777777" w:rsidR="007A6346" w:rsidRDefault="007A6346" w:rsidP="00083D6D">
      <w:pPr>
        <w:pStyle w:val="Bezproreda"/>
        <w:ind w:left="0"/>
        <w:rPr>
          <w:rFonts w:ascii="Arial" w:hAnsi="Arial" w:cs="Arial"/>
          <w:b/>
          <w:sz w:val="20"/>
          <w:szCs w:val="20"/>
          <w:u w:val="single"/>
        </w:rPr>
      </w:pPr>
    </w:p>
    <w:p w14:paraId="22918E18" w14:textId="77777777" w:rsidR="007A6346" w:rsidRPr="00481353" w:rsidRDefault="007A6346" w:rsidP="00083D6D">
      <w:pPr>
        <w:pStyle w:val="Bezproreda"/>
        <w:ind w:left="0"/>
        <w:rPr>
          <w:rFonts w:ascii="Arial" w:hAnsi="Arial" w:cs="Arial"/>
          <w:b/>
          <w:sz w:val="20"/>
          <w:szCs w:val="20"/>
          <w:u w:val="single"/>
        </w:rPr>
      </w:pPr>
    </w:p>
    <w:p w14:paraId="749767C9" w14:textId="7FBDA6CD" w:rsidR="00E6127E" w:rsidRPr="00F870EC" w:rsidRDefault="00E6127E" w:rsidP="00FE6C5E">
      <w:pPr>
        <w:jc w:val="both"/>
        <w:outlineLvl w:val="0"/>
        <w:rPr>
          <w:rFonts w:ascii="Arial" w:hAnsi="Arial" w:cs="Arial"/>
          <w:b/>
          <w:sz w:val="20"/>
          <w:szCs w:val="20"/>
          <w:u w:val="single"/>
        </w:rPr>
      </w:pPr>
      <w:r w:rsidRPr="00F870EC">
        <w:rPr>
          <w:rFonts w:ascii="Arial" w:hAnsi="Arial" w:cs="Arial"/>
          <w:b/>
          <w:sz w:val="20"/>
          <w:szCs w:val="20"/>
          <w:u w:val="single"/>
        </w:rPr>
        <w:t xml:space="preserve">PRILOZI </w:t>
      </w:r>
      <w:r w:rsidR="00781A66" w:rsidRPr="00F870EC">
        <w:rPr>
          <w:rFonts w:ascii="Arial" w:hAnsi="Arial" w:cs="Arial"/>
          <w:b/>
          <w:sz w:val="20"/>
          <w:szCs w:val="20"/>
          <w:u w:val="single"/>
        </w:rPr>
        <w:t xml:space="preserve"> </w:t>
      </w:r>
      <w:r w:rsidRPr="00F870EC">
        <w:rPr>
          <w:rFonts w:ascii="Arial" w:hAnsi="Arial" w:cs="Arial"/>
          <w:b/>
          <w:sz w:val="20"/>
          <w:szCs w:val="20"/>
          <w:u w:val="single"/>
        </w:rPr>
        <w:t>DOKUMENTACIJE O NABAVI:</w:t>
      </w:r>
    </w:p>
    <w:p w14:paraId="092DD683" w14:textId="77777777" w:rsidR="00E6127E" w:rsidRPr="00F870EC" w:rsidRDefault="00E6127E" w:rsidP="00E6127E">
      <w:pPr>
        <w:jc w:val="both"/>
        <w:outlineLvl w:val="0"/>
        <w:rPr>
          <w:rFonts w:ascii="Arial" w:hAnsi="Arial" w:cs="Arial"/>
          <w:b/>
          <w:sz w:val="20"/>
          <w:szCs w:val="20"/>
          <w:u w:val="single"/>
        </w:rPr>
      </w:pPr>
    </w:p>
    <w:p w14:paraId="414606E0" w14:textId="77777777" w:rsidR="008548F6" w:rsidRPr="00F870EC" w:rsidRDefault="00E6127E" w:rsidP="008548F6">
      <w:pPr>
        <w:jc w:val="both"/>
        <w:rPr>
          <w:rFonts w:ascii="Arial" w:hAnsi="Arial" w:cs="Arial"/>
          <w:b/>
          <w:sz w:val="22"/>
          <w:szCs w:val="22"/>
        </w:rPr>
      </w:pPr>
      <w:r w:rsidRPr="00F870EC">
        <w:rPr>
          <w:rFonts w:ascii="Arial" w:hAnsi="Arial" w:cs="Arial"/>
          <w:b/>
          <w:sz w:val="22"/>
          <w:szCs w:val="22"/>
        </w:rPr>
        <w:t xml:space="preserve">Prilog 1.  -  ESPD OBRAZAC </w:t>
      </w:r>
    </w:p>
    <w:p w14:paraId="52509F47" w14:textId="368285CF" w:rsidR="008548F6" w:rsidRPr="00F870EC" w:rsidRDefault="008548F6" w:rsidP="008548F6">
      <w:pPr>
        <w:ind w:firstLine="425"/>
        <w:jc w:val="both"/>
        <w:rPr>
          <w:rFonts w:ascii="Arial" w:hAnsi="Arial" w:cs="Arial"/>
          <w:sz w:val="20"/>
          <w:szCs w:val="20"/>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 s DoN.</w:t>
      </w:r>
    </w:p>
    <w:p w14:paraId="2322F742" w14:textId="78E0341C" w:rsidR="00E6127E" w:rsidRPr="00F870EC" w:rsidRDefault="00E6127E" w:rsidP="00E6127E">
      <w:pPr>
        <w:jc w:val="both"/>
        <w:outlineLvl w:val="0"/>
        <w:rPr>
          <w:rFonts w:ascii="Arial" w:hAnsi="Arial" w:cs="Arial"/>
          <w:b/>
          <w:sz w:val="20"/>
          <w:szCs w:val="20"/>
        </w:rPr>
      </w:pPr>
    </w:p>
    <w:p w14:paraId="1992C4D6" w14:textId="4139D21F" w:rsidR="008548F6" w:rsidRPr="00F870EC" w:rsidRDefault="00E6127E" w:rsidP="008548F6">
      <w:pPr>
        <w:jc w:val="both"/>
        <w:rPr>
          <w:rFonts w:ascii="Arial" w:hAnsi="Arial" w:cs="Arial"/>
          <w:b/>
          <w:sz w:val="22"/>
          <w:szCs w:val="22"/>
        </w:rPr>
      </w:pPr>
      <w:r w:rsidRPr="00F870EC">
        <w:rPr>
          <w:rFonts w:ascii="Arial" w:hAnsi="Arial" w:cs="Arial"/>
          <w:b/>
          <w:sz w:val="22"/>
          <w:szCs w:val="22"/>
        </w:rPr>
        <w:t xml:space="preserve">Prilog 2.  -  TROŠKOVNIK </w:t>
      </w:r>
    </w:p>
    <w:p w14:paraId="55EEB296" w14:textId="2E960A61" w:rsidR="008548F6" w:rsidRDefault="008548F6" w:rsidP="008548F6">
      <w:pPr>
        <w:ind w:firstLine="425"/>
        <w:jc w:val="both"/>
        <w:rPr>
          <w:rFonts w:ascii="Arial" w:hAnsi="Arial" w:cs="Arial"/>
          <w:sz w:val="20"/>
          <w:szCs w:val="20"/>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 s DoN.</w:t>
      </w:r>
    </w:p>
    <w:p w14:paraId="216401F3" w14:textId="77777777" w:rsidR="00234726" w:rsidRDefault="00234726" w:rsidP="008548F6">
      <w:pPr>
        <w:ind w:firstLine="425"/>
        <w:jc w:val="both"/>
        <w:rPr>
          <w:rFonts w:ascii="Arial" w:hAnsi="Arial" w:cs="Arial"/>
          <w:sz w:val="20"/>
          <w:szCs w:val="20"/>
        </w:rPr>
      </w:pPr>
    </w:p>
    <w:p w14:paraId="14AB8B51" w14:textId="77777777" w:rsidR="00234726" w:rsidRPr="00234726" w:rsidRDefault="00234726" w:rsidP="008548F6">
      <w:pPr>
        <w:ind w:firstLine="425"/>
        <w:jc w:val="both"/>
        <w:rPr>
          <w:rFonts w:ascii="Arial" w:hAnsi="Arial" w:cs="Arial"/>
          <w:sz w:val="22"/>
          <w:szCs w:val="22"/>
        </w:rPr>
      </w:pPr>
    </w:p>
    <w:p w14:paraId="7F0D862E" w14:textId="208C0EF3" w:rsidR="00234726" w:rsidRPr="00234726" w:rsidRDefault="00234726" w:rsidP="00234726">
      <w:pPr>
        <w:jc w:val="both"/>
        <w:outlineLvl w:val="0"/>
        <w:rPr>
          <w:rFonts w:ascii="Arial" w:hAnsi="Arial" w:cs="Arial"/>
          <w:b/>
          <w:sz w:val="22"/>
          <w:szCs w:val="22"/>
        </w:rPr>
      </w:pPr>
      <w:r w:rsidRPr="00234726">
        <w:rPr>
          <w:rFonts w:ascii="Arial" w:hAnsi="Arial" w:cs="Arial"/>
          <w:b/>
          <w:sz w:val="22"/>
          <w:szCs w:val="22"/>
        </w:rPr>
        <w:t>Prilog 3.  -  TEHNIČKE SPECIFIKACIJE</w:t>
      </w:r>
    </w:p>
    <w:p w14:paraId="463D55B1" w14:textId="1576D687" w:rsidR="00E6127E" w:rsidRPr="00234726" w:rsidRDefault="00234726" w:rsidP="00234726">
      <w:pPr>
        <w:jc w:val="both"/>
        <w:outlineLvl w:val="0"/>
        <w:rPr>
          <w:rFonts w:ascii="Arial" w:hAnsi="Arial" w:cs="Arial"/>
          <w:sz w:val="20"/>
          <w:szCs w:val="20"/>
        </w:rPr>
      </w:pPr>
      <w:r w:rsidRPr="00234726">
        <w:rPr>
          <w:rFonts w:ascii="Arial" w:hAnsi="Arial" w:cs="Arial"/>
          <w:sz w:val="20"/>
          <w:szCs w:val="20"/>
        </w:rPr>
        <w:t xml:space="preserve">          - dostupne za preuzimanje putem Elektroničkog oglasnika javne nabave zajedno s DoN.</w:t>
      </w:r>
    </w:p>
    <w:p w14:paraId="465C712A" w14:textId="77777777" w:rsidR="00F870EC" w:rsidRPr="00234726" w:rsidRDefault="00F870EC" w:rsidP="006E054A">
      <w:pPr>
        <w:autoSpaceDE w:val="0"/>
        <w:rPr>
          <w:rFonts w:ascii="Arial" w:hAnsi="Arial" w:cs="Arial"/>
          <w:b/>
          <w:bCs/>
          <w:color w:val="000000"/>
          <w:sz w:val="22"/>
          <w:szCs w:val="22"/>
          <w:highlight w:val="yellow"/>
        </w:rPr>
      </w:pPr>
    </w:p>
    <w:p w14:paraId="636E33E5" w14:textId="77777777" w:rsidR="00F870EC" w:rsidRPr="00234726" w:rsidRDefault="00F870EC" w:rsidP="006E054A">
      <w:pPr>
        <w:autoSpaceDE w:val="0"/>
        <w:rPr>
          <w:rFonts w:ascii="Arial" w:hAnsi="Arial" w:cs="Arial"/>
          <w:b/>
          <w:bCs/>
          <w:color w:val="000000"/>
          <w:sz w:val="22"/>
          <w:szCs w:val="22"/>
          <w:highlight w:val="yellow"/>
        </w:rPr>
      </w:pPr>
    </w:p>
    <w:p w14:paraId="19CC961F" w14:textId="7A365108" w:rsidR="00234726" w:rsidRPr="00234726" w:rsidRDefault="00234726" w:rsidP="00234726">
      <w:pPr>
        <w:rPr>
          <w:rFonts w:ascii="Arial" w:hAnsi="Arial" w:cs="Arial"/>
          <w:b/>
          <w:bCs/>
          <w:color w:val="000000"/>
          <w:sz w:val="22"/>
          <w:szCs w:val="22"/>
        </w:rPr>
      </w:pPr>
      <w:r>
        <w:rPr>
          <w:rFonts w:ascii="Arial" w:hAnsi="Arial" w:cs="Arial"/>
          <w:b/>
          <w:bCs/>
          <w:color w:val="000000"/>
          <w:sz w:val="22"/>
          <w:szCs w:val="22"/>
        </w:rPr>
        <w:t xml:space="preserve">Prilog 4.  - </w:t>
      </w:r>
      <w:r w:rsidR="0013171E">
        <w:rPr>
          <w:rFonts w:ascii="Arial" w:hAnsi="Arial" w:cs="Arial"/>
          <w:b/>
          <w:bCs/>
          <w:color w:val="000000"/>
          <w:sz w:val="22"/>
          <w:szCs w:val="22"/>
        </w:rPr>
        <w:t>IZJAVA O SVOTI OSIGURANJA</w:t>
      </w:r>
      <w:r w:rsidRPr="00234726">
        <w:rPr>
          <w:rFonts w:ascii="Arial" w:hAnsi="Arial" w:cs="Arial"/>
          <w:b/>
          <w:bCs/>
          <w:color w:val="000000"/>
          <w:sz w:val="22"/>
          <w:szCs w:val="22"/>
        </w:rPr>
        <w:t xml:space="preserve"> OD ODGOVORNOSTI</w:t>
      </w:r>
    </w:p>
    <w:p w14:paraId="5C505A99" w14:textId="77777777" w:rsidR="00565F83" w:rsidRDefault="00234726" w:rsidP="00234726">
      <w:pPr>
        <w:rPr>
          <w:rFonts w:ascii="Arial" w:hAnsi="Arial" w:cs="Arial"/>
          <w:bCs/>
          <w:color w:val="000000"/>
          <w:sz w:val="20"/>
          <w:szCs w:val="20"/>
        </w:rPr>
      </w:pPr>
      <w:r>
        <w:rPr>
          <w:rFonts w:ascii="Arial" w:hAnsi="Arial" w:cs="Arial"/>
          <w:bCs/>
          <w:color w:val="000000"/>
          <w:sz w:val="20"/>
          <w:szCs w:val="20"/>
        </w:rPr>
        <w:t xml:space="preserve">           </w:t>
      </w:r>
      <w:r w:rsidRPr="00234726">
        <w:rPr>
          <w:rFonts w:ascii="Arial" w:hAnsi="Arial" w:cs="Arial"/>
          <w:bCs/>
          <w:color w:val="000000"/>
          <w:sz w:val="20"/>
          <w:szCs w:val="20"/>
        </w:rPr>
        <w:t>- dostupna za preuzimanje putem Elektroničkog oglasnika javne nabave zajedno s DoN.</w:t>
      </w:r>
    </w:p>
    <w:p w14:paraId="3DE94AF8" w14:textId="77777777" w:rsidR="00565F83" w:rsidRDefault="00565F83" w:rsidP="00234726">
      <w:pPr>
        <w:rPr>
          <w:rFonts w:ascii="Arial" w:hAnsi="Arial" w:cs="Arial"/>
          <w:bCs/>
          <w:color w:val="000000"/>
          <w:sz w:val="20"/>
          <w:szCs w:val="20"/>
        </w:rPr>
      </w:pPr>
    </w:p>
    <w:p w14:paraId="769744E0" w14:textId="05C19A8D" w:rsidR="003D13BB" w:rsidRPr="00234726" w:rsidRDefault="003D13BB" w:rsidP="00234726">
      <w:pPr>
        <w:rPr>
          <w:rFonts w:ascii="Arial" w:hAnsi="Arial" w:cs="Arial"/>
          <w:bCs/>
          <w:color w:val="000000"/>
          <w:sz w:val="20"/>
          <w:szCs w:val="20"/>
          <w:highlight w:val="yellow"/>
        </w:rPr>
      </w:pPr>
      <w:r w:rsidRPr="00234726">
        <w:rPr>
          <w:rFonts w:ascii="Arial" w:hAnsi="Arial" w:cs="Arial"/>
          <w:bCs/>
          <w:color w:val="000000"/>
          <w:sz w:val="20"/>
          <w:szCs w:val="20"/>
          <w:highlight w:val="yellow"/>
        </w:rPr>
        <w:br w:type="page"/>
      </w:r>
    </w:p>
    <w:p w14:paraId="13D94D56" w14:textId="31955334" w:rsidR="006E054A" w:rsidRPr="009F75B9" w:rsidRDefault="003372B7" w:rsidP="006E054A">
      <w:pPr>
        <w:autoSpaceDE w:val="0"/>
        <w:rPr>
          <w:rFonts w:ascii="Arial" w:hAnsi="Arial" w:cs="Arial"/>
        </w:rPr>
      </w:pPr>
      <w:r>
        <w:rPr>
          <w:rFonts w:ascii="Arial" w:hAnsi="Arial" w:cs="Arial"/>
          <w:b/>
          <w:bCs/>
          <w:color w:val="000000"/>
        </w:rPr>
        <w:lastRenderedPageBreak/>
        <w:t>Prilog 5</w:t>
      </w:r>
      <w:r w:rsidR="006E054A" w:rsidRPr="00F870EC">
        <w:rPr>
          <w:rFonts w:ascii="Arial" w:hAnsi="Arial" w:cs="Arial"/>
          <w:b/>
          <w:bCs/>
          <w:color w:val="000000"/>
        </w:rPr>
        <w:t xml:space="preserve">. </w:t>
      </w:r>
      <w:r w:rsidR="006E054A" w:rsidRPr="00F870EC">
        <w:rPr>
          <w:rFonts w:ascii="Arial" w:hAnsi="Arial" w:cs="Arial"/>
          <w:color w:val="000000"/>
        </w:rPr>
        <w:t xml:space="preserve">– </w:t>
      </w:r>
      <w:r w:rsidR="006E054A" w:rsidRPr="00F870EC">
        <w:rPr>
          <w:rFonts w:ascii="Arial" w:hAnsi="Arial" w:cs="Arial"/>
          <w:b/>
          <w:bCs/>
          <w:color w:val="000000"/>
        </w:rPr>
        <w:t>PRIJEDLOG OKVIRNOG SPORAZUMA</w:t>
      </w:r>
    </w:p>
    <w:p w14:paraId="4FEDBCB6" w14:textId="689ADDC0" w:rsidR="00C144BA" w:rsidRPr="002C42DE" w:rsidRDefault="00C144BA" w:rsidP="00C144BA">
      <w:pPr>
        <w:jc w:val="both"/>
        <w:rPr>
          <w:rFonts w:ascii="Arial" w:hAnsi="Arial" w:cs="Arial"/>
          <w:sz w:val="20"/>
          <w:szCs w:val="20"/>
        </w:rPr>
      </w:pPr>
    </w:p>
    <w:p w14:paraId="5D597C4C" w14:textId="77777777" w:rsidR="00FC44CF" w:rsidRPr="00253C57" w:rsidRDefault="00FC44CF" w:rsidP="00FC44CF">
      <w:pPr>
        <w:jc w:val="both"/>
        <w:rPr>
          <w:rFonts w:ascii="Arial" w:hAnsi="Arial" w:cs="Arial"/>
          <w:sz w:val="20"/>
          <w:szCs w:val="20"/>
        </w:rPr>
      </w:pPr>
      <w:r w:rsidRPr="00253C57">
        <w:rPr>
          <w:rFonts w:ascii="Arial" w:hAnsi="Arial" w:cs="Arial"/>
          <w:sz w:val="20"/>
          <w:szCs w:val="20"/>
        </w:rPr>
        <w:t>GRAD ZADAR, Narodni trg 1, Zadar, OIB 09933615854 zastupan po gradonačelniku Branku Dukiću,  (u daljnjem tekstu: Naručitelj),</w:t>
      </w:r>
    </w:p>
    <w:p w14:paraId="4D025057" w14:textId="77777777" w:rsidR="00FC44CF" w:rsidRPr="00253C57" w:rsidRDefault="00FC44CF" w:rsidP="00FC44CF">
      <w:pPr>
        <w:jc w:val="both"/>
        <w:rPr>
          <w:rFonts w:ascii="Arial" w:hAnsi="Arial" w:cs="Arial"/>
          <w:sz w:val="20"/>
          <w:szCs w:val="20"/>
        </w:rPr>
      </w:pPr>
    </w:p>
    <w:p w14:paraId="6CD1068C" w14:textId="77777777" w:rsidR="00FC44CF" w:rsidRDefault="00FC44CF" w:rsidP="00FC44CF">
      <w:pPr>
        <w:jc w:val="both"/>
        <w:rPr>
          <w:rFonts w:ascii="Arial" w:hAnsi="Arial" w:cs="Arial"/>
          <w:sz w:val="20"/>
          <w:szCs w:val="20"/>
        </w:rPr>
      </w:pPr>
      <w:r>
        <w:rPr>
          <w:rFonts w:ascii="Arial" w:hAnsi="Arial" w:cs="Arial"/>
          <w:sz w:val="20"/>
          <w:szCs w:val="20"/>
        </w:rPr>
        <w:t>i</w:t>
      </w:r>
    </w:p>
    <w:p w14:paraId="29F52D1C" w14:textId="77777777" w:rsidR="00FC44CF" w:rsidRPr="00693647" w:rsidRDefault="00FC44CF" w:rsidP="00FC44CF">
      <w:pPr>
        <w:jc w:val="both"/>
        <w:rPr>
          <w:rFonts w:ascii="Arial" w:hAnsi="Arial" w:cs="Arial"/>
          <w:sz w:val="20"/>
          <w:szCs w:val="20"/>
        </w:rPr>
      </w:pPr>
      <w:r w:rsidRPr="00693647">
        <w:rPr>
          <w:rFonts w:ascii="Arial" w:hAnsi="Arial" w:cs="Arial"/>
          <w:b/>
          <w:sz w:val="20"/>
          <w:szCs w:val="20"/>
        </w:rPr>
        <w:t xml:space="preserve"> </w:t>
      </w:r>
      <w:r w:rsidRPr="00693647">
        <w:rPr>
          <w:rFonts w:ascii="Arial" w:hAnsi="Arial" w:cs="Arial"/>
          <w:sz w:val="20"/>
          <w:szCs w:val="20"/>
        </w:rPr>
        <w:t>_____________________________, OIB _______________ zastupan po direktoru/</w:t>
      </w:r>
      <w:proofErr w:type="spellStart"/>
      <w:r w:rsidRPr="00693647">
        <w:rPr>
          <w:rFonts w:ascii="Arial" w:hAnsi="Arial" w:cs="Arial"/>
          <w:sz w:val="20"/>
          <w:szCs w:val="20"/>
        </w:rPr>
        <w:t>ici</w:t>
      </w:r>
      <w:proofErr w:type="spellEnd"/>
      <w:r w:rsidRPr="00693647">
        <w:rPr>
          <w:rFonts w:ascii="Arial" w:hAnsi="Arial" w:cs="Arial"/>
          <w:sz w:val="20"/>
          <w:szCs w:val="20"/>
        </w:rPr>
        <w:t xml:space="preserve"> __________</w:t>
      </w:r>
      <w:r w:rsidRPr="00693647">
        <w:rPr>
          <w:rFonts w:ascii="Arial" w:hAnsi="Arial" w:cs="Arial"/>
          <w:b/>
          <w:sz w:val="20"/>
          <w:szCs w:val="20"/>
        </w:rPr>
        <w:t xml:space="preserve"> (u daljnjem tekstu: Ponuditelj) </w:t>
      </w:r>
    </w:p>
    <w:p w14:paraId="3DD05593" w14:textId="77777777" w:rsidR="00FC44CF" w:rsidRDefault="00FC44CF" w:rsidP="00FC44CF">
      <w:pPr>
        <w:pStyle w:val="CharCharCharCharCharCharCharCharCharCharCharChar"/>
      </w:pPr>
    </w:p>
    <w:p w14:paraId="7C6FD066" w14:textId="77777777" w:rsidR="00FC44CF" w:rsidRPr="00771A5C" w:rsidRDefault="00FC44CF" w:rsidP="00FC44CF">
      <w:pPr>
        <w:pStyle w:val="CharCharCharCharCharCharCharCharCharCharCharChar"/>
      </w:pPr>
      <w:r w:rsidRPr="006A3B7B">
        <w:t xml:space="preserve">sklopili su  </w:t>
      </w:r>
    </w:p>
    <w:p w14:paraId="55CE5519" w14:textId="77777777" w:rsidR="00C144BA" w:rsidRPr="002C42DE" w:rsidRDefault="00C144BA" w:rsidP="00C144BA">
      <w:pPr>
        <w:jc w:val="both"/>
        <w:rPr>
          <w:rFonts w:ascii="Arial" w:hAnsi="Arial" w:cs="Arial"/>
          <w:b/>
          <w:bCs/>
          <w:sz w:val="20"/>
          <w:szCs w:val="20"/>
        </w:rPr>
      </w:pPr>
    </w:p>
    <w:p w14:paraId="38A3DB32" w14:textId="77777777" w:rsidR="006E054A" w:rsidRDefault="006E054A" w:rsidP="006E054A">
      <w:pPr>
        <w:jc w:val="both"/>
        <w:rPr>
          <w:rFonts w:ascii="Arial" w:hAnsi="Arial" w:cs="Arial"/>
          <w:sz w:val="20"/>
          <w:szCs w:val="20"/>
          <w:highlight w:val="lightGray"/>
        </w:rPr>
      </w:pPr>
    </w:p>
    <w:p w14:paraId="08CC08CD" w14:textId="77777777" w:rsidR="00C144BA" w:rsidRPr="002F08D3" w:rsidRDefault="00C144BA" w:rsidP="006E054A">
      <w:pPr>
        <w:jc w:val="both"/>
        <w:rPr>
          <w:rFonts w:ascii="Arial" w:hAnsi="Arial" w:cs="Arial"/>
          <w:sz w:val="20"/>
          <w:szCs w:val="20"/>
          <w:highlight w:val="lightGray"/>
        </w:rPr>
      </w:pPr>
    </w:p>
    <w:p w14:paraId="6364229A" w14:textId="77777777" w:rsidR="00C144BA" w:rsidRPr="002C42DE" w:rsidRDefault="00C144BA" w:rsidP="00C144BA">
      <w:pPr>
        <w:jc w:val="center"/>
        <w:rPr>
          <w:rFonts w:ascii="Arial" w:hAnsi="Arial" w:cs="Arial"/>
          <w:b/>
          <w:bCs/>
          <w:sz w:val="20"/>
          <w:szCs w:val="20"/>
        </w:rPr>
      </w:pPr>
      <w:r w:rsidRPr="002C42DE">
        <w:rPr>
          <w:rFonts w:ascii="Arial" w:hAnsi="Arial" w:cs="Arial"/>
          <w:b/>
          <w:bCs/>
          <w:sz w:val="20"/>
          <w:szCs w:val="20"/>
        </w:rPr>
        <w:t>OKVIRNI SPORAZUM ZA NABAVU USLUGA OSIGURANJA</w:t>
      </w:r>
    </w:p>
    <w:p w14:paraId="13905E31" w14:textId="77777777" w:rsidR="00C144BA" w:rsidRPr="002C42DE" w:rsidRDefault="00C144BA" w:rsidP="00C144BA">
      <w:pPr>
        <w:jc w:val="center"/>
        <w:rPr>
          <w:rFonts w:ascii="Arial" w:hAnsi="Arial" w:cs="Arial"/>
          <w:b/>
          <w:bCs/>
          <w:sz w:val="20"/>
          <w:szCs w:val="20"/>
        </w:rPr>
      </w:pPr>
      <w:r>
        <w:rPr>
          <w:rFonts w:ascii="Arial" w:hAnsi="Arial" w:cs="Arial"/>
          <w:b/>
          <w:bCs/>
          <w:sz w:val="20"/>
          <w:szCs w:val="20"/>
        </w:rPr>
        <w:t xml:space="preserve">ZA RAZDOBLJE OD ČETIRI </w:t>
      </w:r>
      <w:r w:rsidRPr="002C42DE">
        <w:rPr>
          <w:rFonts w:ascii="Arial" w:hAnsi="Arial" w:cs="Arial"/>
          <w:b/>
          <w:bCs/>
          <w:sz w:val="20"/>
          <w:szCs w:val="20"/>
        </w:rPr>
        <w:t>GODIN</w:t>
      </w:r>
      <w:r>
        <w:rPr>
          <w:rFonts w:ascii="Arial" w:hAnsi="Arial" w:cs="Arial"/>
          <w:b/>
          <w:bCs/>
          <w:sz w:val="20"/>
          <w:szCs w:val="20"/>
        </w:rPr>
        <w:t>E</w:t>
      </w:r>
    </w:p>
    <w:p w14:paraId="247A3506" w14:textId="77777777" w:rsidR="00C144BA" w:rsidRPr="002C42DE" w:rsidRDefault="00C144BA" w:rsidP="00C144BA">
      <w:pPr>
        <w:jc w:val="both"/>
        <w:rPr>
          <w:rFonts w:ascii="Arial" w:hAnsi="Arial" w:cs="Arial"/>
          <w:b/>
          <w:bCs/>
          <w:sz w:val="20"/>
          <w:szCs w:val="20"/>
        </w:rPr>
      </w:pPr>
    </w:p>
    <w:p w14:paraId="7F50FBFF" w14:textId="77777777" w:rsidR="00C144BA" w:rsidRDefault="00C144BA" w:rsidP="00C144BA">
      <w:pPr>
        <w:jc w:val="both"/>
        <w:rPr>
          <w:rFonts w:ascii="Arial" w:hAnsi="Arial" w:cs="Arial"/>
          <w:b/>
          <w:bCs/>
          <w:sz w:val="20"/>
          <w:szCs w:val="20"/>
        </w:rPr>
      </w:pPr>
    </w:p>
    <w:p w14:paraId="60E05727" w14:textId="77777777" w:rsidR="00C144BA" w:rsidRPr="002C42DE" w:rsidRDefault="00C144BA" w:rsidP="00C144BA">
      <w:pPr>
        <w:jc w:val="both"/>
        <w:rPr>
          <w:rFonts w:ascii="Arial" w:hAnsi="Arial" w:cs="Arial"/>
          <w:b/>
          <w:bCs/>
          <w:sz w:val="20"/>
          <w:szCs w:val="20"/>
        </w:rPr>
      </w:pPr>
      <w:r w:rsidRPr="002C42DE">
        <w:rPr>
          <w:rFonts w:ascii="Arial" w:hAnsi="Arial" w:cs="Arial"/>
          <w:b/>
          <w:bCs/>
          <w:sz w:val="20"/>
          <w:szCs w:val="20"/>
        </w:rPr>
        <w:t>UVOD</w:t>
      </w:r>
    </w:p>
    <w:p w14:paraId="197C5434" w14:textId="77777777" w:rsidR="00C144BA" w:rsidRPr="002C42DE" w:rsidRDefault="00C144BA" w:rsidP="00C144BA">
      <w:pPr>
        <w:jc w:val="center"/>
        <w:rPr>
          <w:rFonts w:ascii="Arial" w:hAnsi="Arial" w:cs="Arial"/>
          <w:sz w:val="20"/>
          <w:szCs w:val="20"/>
        </w:rPr>
      </w:pPr>
      <w:r w:rsidRPr="002C42DE">
        <w:rPr>
          <w:rFonts w:ascii="Arial" w:hAnsi="Arial" w:cs="Arial"/>
          <w:sz w:val="20"/>
          <w:szCs w:val="20"/>
        </w:rPr>
        <w:t>Članak 1.</w:t>
      </w:r>
    </w:p>
    <w:p w14:paraId="4526F69B" w14:textId="77777777" w:rsidR="00C75C6A" w:rsidRPr="002C42DE" w:rsidRDefault="00C75C6A" w:rsidP="00C144BA">
      <w:pPr>
        <w:jc w:val="both"/>
        <w:rPr>
          <w:rFonts w:ascii="Arial" w:hAnsi="Arial" w:cs="Arial"/>
          <w:sz w:val="20"/>
          <w:szCs w:val="20"/>
        </w:rPr>
      </w:pPr>
    </w:p>
    <w:p w14:paraId="762D32F2" w14:textId="2FC4E855" w:rsidR="00C144BA" w:rsidRPr="002C42DE" w:rsidRDefault="00C144BA" w:rsidP="00C144BA">
      <w:pPr>
        <w:jc w:val="both"/>
        <w:rPr>
          <w:rFonts w:ascii="Arial" w:hAnsi="Arial" w:cs="Arial"/>
          <w:sz w:val="20"/>
          <w:szCs w:val="20"/>
        </w:rPr>
      </w:pPr>
      <w:r w:rsidRPr="002C42DE">
        <w:rPr>
          <w:rFonts w:ascii="Arial" w:hAnsi="Arial" w:cs="Arial"/>
          <w:sz w:val="20"/>
          <w:szCs w:val="20"/>
        </w:rPr>
        <w:t>Na temelju provedenog otvorenog postupka javne nabave</w:t>
      </w:r>
      <w:r w:rsidR="00C75C6A">
        <w:rPr>
          <w:rFonts w:ascii="Arial" w:hAnsi="Arial" w:cs="Arial"/>
          <w:sz w:val="20"/>
          <w:szCs w:val="20"/>
        </w:rPr>
        <w:t xml:space="preserve"> velike vrijednosti</w:t>
      </w:r>
      <w:r w:rsidRPr="002C42DE">
        <w:rPr>
          <w:rFonts w:ascii="Arial" w:hAnsi="Arial" w:cs="Arial"/>
          <w:sz w:val="20"/>
          <w:szCs w:val="20"/>
        </w:rPr>
        <w:t xml:space="preserve"> s namjerom sklapanja okvirnog sporazuma s jednim gospodarskim subjektom za razdoblje od </w:t>
      </w:r>
      <w:r>
        <w:rPr>
          <w:rFonts w:ascii="Arial" w:hAnsi="Arial" w:cs="Arial"/>
          <w:sz w:val="20"/>
          <w:szCs w:val="20"/>
        </w:rPr>
        <w:t>4</w:t>
      </w:r>
      <w:r w:rsidRPr="002C42DE">
        <w:rPr>
          <w:rFonts w:ascii="Arial" w:hAnsi="Arial" w:cs="Arial"/>
          <w:sz w:val="20"/>
          <w:szCs w:val="20"/>
        </w:rPr>
        <w:t xml:space="preserve"> (</w:t>
      </w:r>
      <w:r>
        <w:rPr>
          <w:rFonts w:ascii="Arial" w:hAnsi="Arial" w:cs="Arial"/>
          <w:sz w:val="20"/>
          <w:szCs w:val="20"/>
        </w:rPr>
        <w:t>četiri</w:t>
      </w:r>
      <w:r w:rsidRPr="002C42DE">
        <w:rPr>
          <w:rFonts w:ascii="Arial" w:hAnsi="Arial" w:cs="Arial"/>
          <w:sz w:val="20"/>
          <w:szCs w:val="20"/>
        </w:rPr>
        <w:t>) godine, na temelju članka 146. i 148. Zakona o javnoj nabavi („Narodne novine“ br. 120/16</w:t>
      </w:r>
      <w:r w:rsidR="00FC44CF">
        <w:rPr>
          <w:rFonts w:ascii="Arial" w:hAnsi="Arial" w:cs="Arial"/>
          <w:sz w:val="20"/>
          <w:szCs w:val="20"/>
        </w:rPr>
        <w:t>, 114/22</w:t>
      </w:r>
      <w:r>
        <w:rPr>
          <w:rFonts w:ascii="Arial" w:hAnsi="Arial" w:cs="Arial"/>
          <w:sz w:val="20"/>
          <w:szCs w:val="20"/>
        </w:rPr>
        <w:t>, dalje u tekstu ZJN 2016</w:t>
      </w:r>
      <w:r w:rsidR="00FC44CF">
        <w:rPr>
          <w:rFonts w:ascii="Arial" w:hAnsi="Arial" w:cs="Arial"/>
          <w:sz w:val="20"/>
          <w:szCs w:val="20"/>
        </w:rPr>
        <w:t>), evidencijski broj nabave V</w:t>
      </w:r>
      <w:r w:rsidRPr="002C42DE">
        <w:rPr>
          <w:rFonts w:ascii="Arial" w:hAnsi="Arial" w:cs="Arial"/>
          <w:sz w:val="20"/>
          <w:szCs w:val="20"/>
        </w:rPr>
        <w:t xml:space="preserve">N </w:t>
      </w:r>
      <w:r w:rsidR="00FC44CF">
        <w:rPr>
          <w:rFonts w:ascii="Arial" w:hAnsi="Arial" w:cs="Arial"/>
          <w:sz w:val="20"/>
          <w:szCs w:val="20"/>
        </w:rPr>
        <w:t>020-3/23</w:t>
      </w:r>
      <w:r w:rsidRPr="002C42DE">
        <w:rPr>
          <w:rFonts w:ascii="Arial" w:hAnsi="Arial" w:cs="Arial"/>
          <w:sz w:val="20"/>
          <w:szCs w:val="20"/>
        </w:rPr>
        <w:t>, Naručitelj je Odl</w:t>
      </w:r>
      <w:r w:rsidR="00FC44CF">
        <w:rPr>
          <w:rFonts w:ascii="Arial" w:hAnsi="Arial" w:cs="Arial"/>
          <w:sz w:val="20"/>
          <w:szCs w:val="20"/>
        </w:rPr>
        <w:t>ukom o odabiru KLASA:453-01/23</w:t>
      </w:r>
      <w:r>
        <w:rPr>
          <w:rFonts w:ascii="Arial" w:hAnsi="Arial" w:cs="Arial"/>
          <w:sz w:val="20"/>
          <w:szCs w:val="20"/>
        </w:rPr>
        <w:t>-01/0</w:t>
      </w:r>
      <w:r w:rsidR="00FC44CF">
        <w:rPr>
          <w:rFonts w:ascii="Arial" w:hAnsi="Arial" w:cs="Arial"/>
          <w:sz w:val="20"/>
          <w:szCs w:val="20"/>
        </w:rPr>
        <w:t>1</w:t>
      </w:r>
      <w:r w:rsidRPr="002C42DE">
        <w:rPr>
          <w:rFonts w:ascii="Arial" w:hAnsi="Arial" w:cs="Arial"/>
          <w:sz w:val="20"/>
          <w:szCs w:val="20"/>
        </w:rPr>
        <w:t xml:space="preserve"> URBROJ: </w:t>
      </w:r>
      <w:r w:rsidR="00FC44CF">
        <w:rPr>
          <w:rFonts w:ascii="Arial" w:hAnsi="Arial" w:cs="Arial"/>
          <w:sz w:val="20"/>
          <w:szCs w:val="20"/>
        </w:rPr>
        <w:t>2198/01-2-23-</w:t>
      </w:r>
      <w:r w:rsidRPr="002C42DE">
        <w:rPr>
          <w:rFonts w:ascii="Arial" w:hAnsi="Arial" w:cs="Arial"/>
          <w:sz w:val="20"/>
          <w:szCs w:val="20"/>
        </w:rPr>
        <w:t xml:space="preserve"> od </w:t>
      </w:r>
      <w:r w:rsidR="00FC44CF">
        <w:rPr>
          <w:rFonts w:ascii="Arial" w:hAnsi="Arial" w:cs="Arial"/>
          <w:sz w:val="20"/>
          <w:szCs w:val="20"/>
        </w:rPr>
        <w:t>_______</w:t>
      </w:r>
      <w:r w:rsidRPr="002C42DE">
        <w:rPr>
          <w:rFonts w:ascii="Arial" w:hAnsi="Arial" w:cs="Arial"/>
          <w:sz w:val="20"/>
          <w:szCs w:val="20"/>
        </w:rPr>
        <w:t xml:space="preserve"> godine odabrao ponudu ponuditelja </w:t>
      </w:r>
      <w:r w:rsidR="00FC44CF">
        <w:rPr>
          <w:rFonts w:ascii="Arial" w:hAnsi="Arial" w:cs="Arial"/>
          <w:sz w:val="20"/>
          <w:szCs w:val="20"/>
        </w:rPr>
        <w:t>___________</w:t>
      </w:r>
      <w:r w:rsidRPr="002C42DE">
        <w:rPr>
          <w:rFonts w:ascii="Arial" w:hAnsi="Arial" w:cs="Arial"/>
          <w:sz w:val="20"/>
          <w:szCs w:val="20"/>
        </w:rPr>
        <w:t>, kao</w:t>
      </w:r>
      <w:r>
        <w:rPr>
          <w:rFonts w:ascii="Arial" w:hAnsi="Arial" w:cs="Arial"/>
          <w:sz w:val="20"/>
          <w:szCs w:val="20"/>
        </w:rPr>
        <w:t xml:space="preserve"> ekonomski najpovoljniju ponudu </w:t>
      </w:r>
      <w:r w:rsidRPr="002C42DE">
        <w:rPr>
          <w:rFonts w:ascii="Arial" w:hAnsi="Arial" w:cs="Arial"/>
          <w:sz w:val="20"/>
          <w:szCs w:val="20"/>
        </w:rPr>
        <w:t>sukladno objavljenom kriteriju za donošenje odluke o odabiru te uvjetima i zahtjevima iz dokumentacije o nabavi.</w:t>
      </w:r>
    </w:p>
    <w:p w14:paraId="3F08601B"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Okvirni sporazum obvezuje na sklapanje ugovora o javnoj nabavi na temelju članka 150. ZJN 2016.</w:t>
      </w:r>
    </w:p>
    <w:p w14:paraId="3F5BBEC1" w14:textId="77777777" w:rsidR="00C144BA" w:rsidRPr="002C42DE" w:rsidRDefault="00C144BA" w:rsidP="00C144BA">
      <w:pPr>
        <w:jc w:val="both"/>
        <w:rPr>
          <w:rFonts w:ascii="Arial" w:hAnsi="Arial" w:cs="Arial"/>
          <w:sz w:val="20"/>
          <w:szCs w:val="20"/>
        </w:rPr>
      </w:pPr>
      <w:r>
        <w:rPr>
          <w:rFonts w:ascii="Arial" w:hAnsi="Arial" w:cs="Arial"/>
          <w:sz w:val="20"/>
          <w:szCs w:val="20"/>
        </w:rPr>
        <w:t xml:space="preserve">Prvi </w:t>
      </w:r>
      <w:r w:rsidRPr="002C42DE">
        <w:rPr>
          <w:rFonts w:ascii="Arial" w:hAnsi="Arial" w:cs="Arial"/>
          <w:sz w:val="20"/>
          <w:szCs w:val="20"/>
        </w:rPr>
        <w:t>Ugovor</w:t>
      </w:r>
      <w:r>
        <w:rPr>
          <w:rFonts w:ascii="Arial" w:hAnsi="Arial" w:cs="Arial"/>
          <w:sz w:val="20"/>
          <w:szCs w:val="20"/>
        </w:rPr>
        <w:t xml:space="preserve"> </w:t>
      </w:r>
      <w:r w:rsidRPr="002C42DE">
        <w:rPr>
          <w:rFonts w:ascii="Arial" w:hAnsi="Arial" w:cs="Arial"/>
          <w:sz w:val="20"/>
          <w:szCs w:val="20"/>
        </w:rPr>
        <w:t xml:space="preserve"> o javnoj nabavi na temelju ovog okvirnog sporazuma sklapat će se neposredno na temelju izvornih uvjeta i ponude dostavljene pri</w:t>
      </w:r>
      <w:r>
        <w:rPr>
          <w:rFonts w:ascii="Arial" w:hAnsi="Arial" w:cs="Arial"/>
          <w:sz w:val="20"/>
          <w:szCs w:val="20"/>
        </w:rPr>
        <w:t>je sklapanja okvirnog sporazuma, a za svaki slijedeći uputit će se pisani poziv za potpisivanje godišnjeg ugovora.</w:t>
      </w:r>
    </w:p>
    <w:p w14:paraId="3DB1CEE0"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Obrazac ponud</w:t>
      </w:r>
      <w:r>
        <w:rPr>
          <w:rFonts w:ascii="Arial" w:hAnsi="Arial" w:cs="Arial"/>
          <w:sz w:val="20"/>
          <w:szCs w:val="20"/>
        </w:rPr>
        <w:t>b</w:t>
      </w:r>
      <w:r w:rsidRPr="002C42DE">
        <w:rPr>
          <w:rFonts w:ascii="Arial" w:hAnsi="Arial" w:cs="Arial"/>
          <w:sz w:val="20"/>
          <w:szCs w:val="20"/>
        </w:rPr>
        <w:t>e</w:t>
      </w:r>
      <w:r>
        <w:rPr>
          <w:rFonts w:ascii="Arial" w:hAnsi="Arial" w:cs="Arial"/>
          <w:sz w:val="20"/>
          <w:szCs w:val="20"/>
        </w:rPr>
        <w:t>nog lista, Tehničke specifikacije</w:t>
      </w:r>
      <w:r w:rsidRPr="002C42DE">
        <w:rPr>
          <w:rFonts w:ascii="Arial" w:hAnsi="Arial" w:cs="Arial"/>
          <w:sz w:val="20"/>
          <w:szCs w:val="20"/>
        </w:rPr>
        <w:t xml:space="preserve"> i </w:t>
      </w:r>
      <w:r>
        <w:rPr>
          <w:rFonts w:ascii="Arial" w:hAnsi="Arial" w:cs="Arial"/>
          <w:sz w:val="20"/>
          <w:szCs w:val="20"/>
        </w:rPr>
        <w:t>T</w:t>
      </w:r>
      <w:r w:rsidRPr="002C42DE">
        <w:rPr>
          <w:rFonts w:ascii="Arial" w:hAnsi="Arial" w:cs="Arial"/>
          <w:sz w:val="20"/>
          <w:szCs w:val="20"/>
        </w:rPr>
        <w:t>roškovnik ponude predstavljaju prilog ovog Okvirnog sporazuma i čine njegov sastavni dio.</w:t>
      </w:r>
    </w:p>
    <w:p w14:paraId="695A3C44" w14:textId="77777777" w:rsidR="00C144BA" w:rsidRPr="002C42DE" w:rsidRDefault="00C144BA" w:rsidP="00C144BA">
      <w:pPr>
        <w:jc w:val="both"/>
        <w:rPr>
          <w:rFonts w:ascii="Arial" w:hAnsi="Arial" w:cs="Arial"/>
          <w:sz w:val="20"/>
          <w:szCs w:val="20"/>
        </w:rPr>
      </w:pPr>
      <w:r w:rsidRPr="00527635">
        <w:rPr>
          <w:rFonts w:ascii="Arial" w:hAnsi="Arial" w:cs="Arial"/>
          <w:sz w:val="20"/>
          <w:szCs w:val="20"/>
        </w:rPr>
        <w:t>Ugovor/i o javnoj nabavi na temelju okvirnog sporazuma sklapat će se</w:t>
      </w:r>
      <w:r>
        <w:rPr>
          <w:rFonts w:ascii="Arial" w:hAnsi="Arial" w:cs="Arial"/>
          <w:sz w:val="20"/>
          <w:szCs w:val="20"/>
        </w:rPr>
        <w:t xml:space="preserve"> </w:t>
      </w:r>
      <w:r w:rsidRPr="00527635">
        <w:rPr>
          <w:rFonts w:ascii="Arial" w:hAnsi="Arial" w:cs="Arial"/>
          <w:sz w:val="20"/>
          <w:szCs w:val="20"/>
        </w:rPr>
        <w:t xml:space="preserve"> u pisanom obliku  i sukladno potrebama Naručitelja.</w:t>
      </w:r>
    </w:p>
    <w:p w14:paraId="45C6F530" w14:textId="77777777" w:rsidR="00C144BA" w:rsidRDefault="00C144BA" w:rsidP="00C144BA">
      <w:pPr>
        <w:jc w:val="both"/>
        <w:rPr>
          <w:rFonts w:ascii="Arial" w:hAnsi="Arial" w:cs="Arial"/>
          <w:b/>
          <w:bCs/>
          <w:sz w:val="20"/>
          <w:szCs w:val="20"/>
        </w:rPr>
      </w:pPr>
    </w:p>
    <w:p w14:paraId="7CB90F45" w14:textId="77777777" w:rsidR="00C144BA" w:rsidRPr="002C42DE" w:rsidRDefault="00C144BA" w:rsidP="00C144BA">
      <w:pPr>
        <w:jc w:val="both"/>
        <w:rPr>
          <w:rFonts w:ascii="Arial" w:hAnsi="Arial" w:cs="Arial"/>
          <w:b/>
          <w:bCs/>
          <w:sz w:val="20"/>
          <w:szCs w:val="20"/>
        </w:rPr>
      </w:pPr>
    </w:p>
    <w:p w14:paraId="628BCC4A" w14:textId="77777777" w:rsidR="00C144BA" w:rsidRPr="002C42DE" w:rsidRDefault="00C144BA" w:rsidP="00C144BA">
      <w:pPr>
        <w:jc w:val="both"/>
        <w:rPr>
          <w:rFonts w:ascii="Arial" w:hAnsi="Arial" w:cs="Arial"/>
          <w:b/>
          <w:bCs/>
          <w:sz w:val="20"/>
          <w:szCs w:val="20"/>
        </w:rPr>
      </w:pPr>
      <w:r w:rsidRPr="002C42DE">
        <w:rPr>
          <w:rFonts w:ascii="Arial" w:hAnsi="Arial" w:cs="Arial"/>
          <w:b/>
          <w:bCs/>
          <w:sz w:val="20"/>
          <w:szCs w:val="20"/>
        </w:rPr>
        <w:t>PREDMET I TRAJANJE OKVIRNOG SPORAZUMA</w:t>
      </w:r>
    </w:p>
    <w:p w14:paraId="28292766" w14:textId="77777777" w:rsidR="00C144BA" w:rsidRPr="002C42DE" w:rsidRDefault="00C144BA" w:rsidP="00C144BA">
      <w:pPr>
        <w:jc w:val="both"/>
        <w:rPr>
          <w:rFonts w:ascii="Arial" w:hAnsi="Arial" w:cs="Arial"/>
          <w:sz w:val="20"/>
          <w:szCs w:val="20"/>
        </w:rPr>
      </w:pPr>
    </w:p>
    <w:p w14:paraId="4DD938D7" w14:textId="77777777" w:rsidR="00C144BA" w:rsidRPr="002C42DE" w:rsidRDefault="00C144BA" w:rsidP="00C144BA">
      <w:pPr>
        <w:jc w:val="center"/>
        <w:rPr>
          <w:rFonts w:ascii="Arial" w:hAnsi="Arial" w:cs="Arial"/>
          <w:sz w:val="20"/>
          <w:szCs w:val="20"/>
        </w:rPr>
      </w:pPr>
      <w:r w:rsidRPr="002C42DE">
        <w:rPr>
          <w:rFonts w:ascii="Arial" w:hAnsi="Arial" w:cs="Arial"/>
          <w:sz w:val="20"/>
          <w:szCs w:val="20"/>
        </w:rPr>
        <w:t>Članak 2.</w:t>
      </w:r>
    </w:p>
    <w:p w14:paraId="21666035" w14:textId="77777777" w:rsidR="00C144BA" w:rsidRPr="002C42DE" w:rsidRDefault="00C144BA" w:rsidP="00C144BA">
      <w:pPr>
        <w:jc w:val="both"/>
        <w:rPr>
          <w:rFonts w:ascii="Arial" w:hAnsi="Arial" w:cs="Arial"/>
          <w:sz w:val="20"/>
          <w:szCs w:val="20"/>
        </w:rPr>
      </w:pPr>
    </w:p>
    <w:p w14:paraId="6F858B65"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 xml:space="preserve">Predmet ovog Okvirnog sporazuma je utvrđivanje uvjeta: cijene, predviđenih količina i vrijednosti nabave pod kojima će se sklapati pojedinačni Ugovori za izvršenje usluge osiguranja za potrebe Naručitelja. </w:t>
      </w:r>
    </w:p>
    <w:p w14:paraId="7141A018" w14:textId="77777777" w:rsidR="00C144BA" w:rsidRPr="002C42DE" w:rsidRDefault="00C144BA" w:rsidP="00C144BA">
      <w:pPr>
        <w:jc w:val="both"/>
        <w:rPr>
          <w:rFonts w:ascii="Arial" w:hAnsi="Arial" w:cs="Arial"/>
          <w:sz w:val="20"/>
          <w:szCs w:val="20"/>
        </w:rPr>
      </w:pPr>
    </w:p>
    <w:p w14:paraId="7DA7A30A" w14:textId="77777777" w:rsidR="00C144BA" w:rsidRPr="002C42DE" w:rsidRDefault="00C144BA" w:rsidP="00C144BA">
      <w:pPr>
        <w:jc w:val="center"/>
        <w:rPr>
          <w:rFonts w:ascii="Arial" w:hAnsi="Arial" w:cs="Arial"/>
          <w:sz w:val="20"/>
          <w:szCs w:val="20"/>
        </w:rPr>
      </w:pPr>
      <w:r w:rsidRPr="002C42DE">
        <w:rPr>
          <w:rFonts w:ascii="Arial" w:hAnsi="Arial" w:cs="Arial"/>
          <w:sz w:val="20"/>
          <w:szCs w:val="20"/>
        </w:rPr>
        <w:t>Članak 3.</w:t>
      </w:r>
    </w:p>
    <w:p w14:paraId="2326AD3F" w14:textId="77777777" w:rsidR="00C144BA" w:rsidRPr="002C42DE" w:rsidRDefault="00C144BA" w:rsidP="00C144BA">
      <w:pPr>
        <w:jc w:val="both"/>
        <w:rPr>
          <w:rFonts w:ascii="Arial" w:hAnsi="Arial" w:cs="Arial"/>
          <w:sz w:val="20"/>
          <w:szCs w:val="20"/>
        </w:rPr>
      </w:pPr>
    </w:p>
    <w:p w14:paraId="1DD1120C" w14:textId="72E3CBE0" w:rsidR="00C144BA" w:rsidRPr="002C42DE" w:rsidRDefault="00C144BA" w:rsidP="00C144BA">
      <w:pPr>
        <w:jc w:val="both"/>
        <w:rPr>
          <w:rFonts w:ascii="Arial" w:hAnsi="Arial" w:cs="Arial"/>
          <w:sz w:val="20"/>
          <w:szCs w:val="20"/>
        </w:rPr>
      </w:pPr>
      <w:r w:rsidRPr="002C42DE">
        <w:rPr>
          <w:rFonts w:ascii="Arial" w:hAnsi="Arial" w:cs="Arial"/>
          <w:sz w:val="20"/>
          <w:szCs w:val="20"/>
        </w:rPr>
        <w:t xml:space="preserve">Okvirni sporazum stupa na snagu </w:t>
      </w:r>
      <w:r w:rsidR="00FC44CF">
        <w:rPr>
          <w:rFonts w:ascii="Arial" w:hAnsi="Arial" w:cs="Arial"/>
          <w:sz w:val="20"/>
          <w:szCs w:val="20"/>
        </w:rPr>
        <w:t>___________</w:t>
      </w:r>
      <w:r>
        <w:rPr>
          <w:rFonts w:ascii="Arial" w:hAnsi="Arial" w:cs="Arial"/>
          <w:sz w:val="20"/>
          <w:szCs w:val="20"/>
        </w:rPr>
        <w:t>.  godine u 00:00</w:t>
      </w:r>
      <w:r w:rsidRPr="002C42DE">
        <w:rPr>
          <w:rFonts w:ascii="Arial" w:hAnsi="Arial" w:cs="Arial"/>
          <w:sz w:val="20"/>
          <w:szCs w:val="20"/>
        </w:rPr>
        <w:t xml:space="preserve"> sati i t</w:t>
      </w:r>
      <w:r w:rsidR="00FC44CF">
        <w:rPr>
          <w:rFonts w:ascii="Arial" w:hAnsi="Arial" w:cs="Arial"/>
          <w:sz w:val="20"/>
          <w:szCs w:val="20"/>
        </w:rPr>
        <w:t>raje zaključno do ______________</w:t>
      </w:r>
      <w:r>
        <w:rPr>
          <w:rFonts w:ascii="Arial" w:hAnsi="Arial" w:cs="Arial"/>
          <w:sz w:val="20"/>
          <w:szCs w:val="20"/>
        </w:rPr>
        <w:t xml:space="preserve"> </w:t>
      </w:r>
      <w:r w:rsidRPr="002C42DE">
        <w:rPr>
          <w:rFonts w:ascii="Arial" w:hAnsi="Arial" w:cs="Arial"/>
          <w:sz w:val="20"/>
          <w:szCs w:val="20"/>
        </w:rPr>
        <w:t xml:space="preserve">godine u </w:t>
      </w:r>
      <w:r>
        <w:rPr>
          <w:rFonts w:ascii="Arial" w:hAnsi="Arial" w:cs="Arial"/>
          <w:sz w:val="20"/>
          <w:szCs w:val="20"/>
        </w:rPr>
        <w:t>24:00</w:t>
      </w:r>
      <w:r w:rsidRPr="002C42DE">
        <w:rPr>
          <w:rFonts w:ascii="Arial" w:hAnsi="Arial" w:cs="Arial"/>
          <w:sz w:val="20"/>
          <w:szCs w:val="20"/>
        </w:rPr>
        <w:t xml:space="preserve"> sati</w:t>
      </w:r>
    </w:p>
    <w:p w14:paraId="78AE06C3" w14:textId="77777777" w:rsidR="00C144BA" w:rsidRPr="002C42DE" w:rsidRDefault="00C144BA" w:rsidP="00C144BA">
      <w:pPr>
        <w:jc w:val="both"/>
        <w:rPr>
          <w:rFonts w:ascii="Arial" w:hAnsi="Arial" w:cs="Arial"/>
          <w:b/>
          <w:bCs/>
          <w:sz w:val="20"/>
          <w:szCs w:val="20"/>
        </w:rPr>
      </w:pPr>
    </w:p>
    <w:p w14:paraId="47464DB7" w14:textId="77777777" w:rsidR="00C144BA" w:rsidRDefault="00C144BA" w:rsidP="00C144BA">
      <w:pPr>
        <w:jc w:val="both"/>
        <w:rPr>
          <w:rFonts w:ascii="Arial" w:hAnsi="Arial" w:cs="Arial"/>
          <w:b/>
          <w:bCs/>
          <w:sz w:val="20"/>
          <w:szCs w:val="20"/>
        </w:rPr>
      </w:pPr>
    </w:p>
    <w:p w14:paraId="6F204E74" w14:textId="77777777" w:rsidR="00C144BA" w:rsidRPr="002A3076" w:rsidRDefault="00C144BA" w:rsidP="00C144BA">
      <w:pPr>
        <w:jc w:val="both"/>
        <w:rPr>
          <w:rFonts w:ascii="Arial" w:hAnsi="Arial" w:cs="Arial"/>
          <w:b/>
          <w:bCs/>
          <w:sz w:val="20"/>
          <w:szCs w:val="20"/>
        </w:rPr>
      </w:pPr>
      <w:r w:rsidRPr="002C42DE">
        <w:rPr>
          <w:rFonts w:ascii="Arial" w:hAnsi="Arial" w:cs="Arial"/>
          <w:b/>
          <w:bCs/>
          <w:sz w:val="20"/>
          <w:szCs w:val="20"/>
        </w:rPr>
        <w:t>CIJENA</w:t>
      </w:r>
    </w:p>
    <w:p w14:paraId="456EA456" w14:textId="77777777" w:rsidR="00C144BA" w:rsidRPr="002C42DE" w:rsidRDefault="00C144BA" w:rsidP="00C144BA">
      <w:pPr>
        <w:jc w:val="center"/>
        <w:rPr>
          <w:rFonts w:ascii="Arial" w:hAnsi="Arial" w:cs="Arial"/>
          <w:sz w:val="20"/>
          <w:szCs w:val="20"/>
        </w:rPr>
      </w:pPr>
      <w:r w:rsidRPr="002C42DE">
        <w:rPr>
          <w:rFonts w:ascii="Arial" w:hAnsi="Arial" w:cs="Arial"/>
          <w:sz w:val="20"/>
          <w:szCs w:val="20"/>
        </w:rPr>
        <w:t>Članak 4.</w:t>
      </w:r>
    </w:p>
    <w:p w14:paraId="40A35C2C" w14:textId="77777777" w:rsidR="00C144BA" w:rsidRPr="002C42DE" w:rsidRDefault="00C144BA" w:rsidP="00C144BA">
      <w:pPr>
        <w:jc w:val="both"/>
        <w:rPr>
          <w:rFonts w:ascii="Arial" w:hAnsi="Arial" w:cs="Arial"/>
          <w:sz w:val="20"/>
          <w:szCs w:val="20"/>
        </w:rPr>
      </w:pPr>
    </w:p>
    <w:p w14:paraId="5613D129" w14:textId="68B7874F" w:rsidR="00C144BA" w:rsidRPr="002C42DE" w:rsidRDefault="00C144BA" w:rsidP="00C144BA">
      <w:pPr>
        <w:jc w:val="both"/>
        <w:rPr>
          <w:rFonts w:ascii="Arial" w:hAnsi="Arial" w:cs="Arial"/>
          <w:sz w:val="20"/>
          <w:szCs w:val="20"/>
        </w:rPr>
      </w:pPr>
      <w:r w:rsidRPr="002C42DE">
        <w:rPr>
          <w:rFonts w:ascii="Arial" w:hAnsi="Arial" w:cs="Arial"/>
          <w:sz w:val="20"/>
          <w:szCs w:val="20"/>
        </w:rPr>
        <w:t xml:space="preserve">Cijena ponude za usluge osiguranja  na temelju ovog  Okvirnog sporazuma iznosi </w:t>
      </w:r>
      <w:r w:rsidR="00FC44CF">
        <w:rPr>
          <w:rFonts w:ascii="Arial" w:hAnsi="Arial" w:cs="Arial"/>
          <w:sz w:val="20"/>
          <w:szCs w:val="20"/>
        </w:rPr>
        <w:t>_</w:t>
      </w:r>
      <w:r w:rsidR="0013171E">
        <w:rPr>
          <w:rFonts w:ascii="Arial" w:hAnsi="Arial" w:cs="Arial"/>
          <w:sz w:val="20"/>
          <w:szCs w:val="20"/>
        </w:rPr>
        <w:t>___</w:t>
      </w:r>
      <w:r w:rsidR="00FC44CF">
        <w:rPr>
          <w:rFonts w:ascii="Arial" w:hAnsi="Arial" w:cs="Arial"/>
          <w:sz w:val="20"/>
          <w:szCs w:val="20"/>
        </w:rPr>
        <w:t>eura</w:t>
      </w:r>
      <w:r>
        <w:rPr>
          <w:rFonts w:ascii="Arial" w:hAnsi="Arial" w:cs="Arial"/>
          <w:sz w:val="20"/>
          <w:szCs w:val="20"/>
        </w:rPr>
        <w:t xml:space="preserve"> bez PDV-a</w:t>
      </w:r>
      <w:r w:rsidRPr="002C42DE">
        <w:rPr>
          <w:rFonts w:ascii="Arial" w:hAnsi="Arial" w:cs="Arial"/>
          <w:sz w:val="20"/>
          <w:szCs w:val="20"/>
        </w:rPr>
        <w:t xml:space="preserve"> (slovima:</w:t>
      </w:r>
      <w:r w:rsidR="00FC44CF">
        <w:rPr>
          <w:rFonts w:ascii="Arial" w:hAnsi="Arial" w:cs="Arial"/>
          <w:sz w:val="20"/>
          <w:szCs w:val="20"/>
        </w:rPr>
        <w:t>___________) bez PDV-a, odnosno ___</w:t>
      </w:r>
      <w:r w:rsidR="0013171E">
        <w:rPr>
          <w:rFonts w:ascii="Arial" w:hAnsi="Arial" w:cs="Arial"/>
          <w:sz w:val="20"/>
          <w:szCs w:val="20"/>
        </w:rPr>
        <w:t>______</w:t>
      </w:r>
      <w:bookmarkStart w:id="46" w:name="_GoBack"/>
      <w:bookmarkEnd w:id="46"/>
      <w:r w:rsidR="00FC44CF">
        <w:rPr>
          <w:rFonts w:ascii="Arial" w:hAnsi="Arial" w:cs="Arial"/>
          <w:sz w:val="20"/>
          <w:szCs w:val="20"/>
        </w:rPr>
        <w:t>eura</w:t>
      </w:r>
      <w:r w:rsidRPr="002C42DE">
        <w:rPr>
          <w:rFonts w:ascii="Arial" w:hAnsi="Arial" w:cs="Arial"/>
          <w:sz w:val="20"/>
          <w:szCs w:val="20"/>
        </w:rPr>
        <w:t xml:space="preserve"> (slovima:</w:t>
      </w:r>
      <w:r w:rsidRPr="00737FDA">
        <w:rPr>
          <w:rFonts w:ascii="Arial" w:hAnsi="Arial" w:cs="Arial"/>
          <w:sz w:val="20"/>
          <w:szCs w:val="20"/>
        </w:rPr>
        <w:t xml:space="preserve"> </w:t>
      </w:r>
      <w:r w:rsidR="00FC44CF">
        <w:rPr>
          <w:rFonts w:ascii="Arial" w:hAnsi="Arial" w:cs="Arial"/>
          <w:sz w:val="20"/>
          <w:szCs w:val="20"/>
        </w:rPr>
        <w:t>____________</w:t>
      </w:r>
      <w:r w:rsidRPr="002C42DE">
        <w:rPr>
          <w:rFonts w:ascii="Arial" w:hAnsi="Arial" w:cs="Arial"/>
          <w:sz w:val="20"/>
          <w:szCs w:val="20"/>
        </w:rPr>
        <w:t xml:space="preserve">) s PDV-om. </w:t>
      </w:r>
    </w:p>
    <w:p w14:paraId="514BEF2E"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U cijenu ponude uračunati su svi troškovi i popusti, bez PDV-a koji se ne obračunava na premiju osiguranja.</w:t>
      </w:r>
    </w:p>
    <w:p w14:paraId="69239704" w14:textId="77777777" w:rsidR="00C144BA" w:rsidRPr="006D12F7" w:rsidRDefault="00C144BA" w:rsidP="00C144BA">
      <w:pPr>
        <w:rPr>
          <w:rFonts w:ascii="Arial" w:hAnsi="Arial" w:cs="Arial"/>
          <w:color w:val="000000" w:themeColor="text1"/>
          <w:sz w:val="20"/>
          <w:szCs w:val="20"/>
        </w:rPr>
      </w:pPr>
      <w:r w:rsidRPr="00E675EA">
        <w:rPr>
          <w:rFonts w:ascii="Arial" w:hAnsi="Arial" w:cs="Arial"/>
          <w:sz w:val="20"/>
          <w:szCs w:val="20"/>
        </w:rPr>
        <w:lastRenderedPageBreak/>
        <w:t xml:space="preserve">Cijena ponude je nepromjenjiva za vrijeme trajanja okvirnog sporazuma. </w:t>
      </w:r>
      <w:r w:rsidRPr="00E675EA">
        <w:rPr>
          <w:rFonts w:ascii="Arial" w:hAnsi="Arial" w:cs="Arial"/>
          <w:color w:val="000000"/>
          <w:sz w:val="20"/>
          <w:szCs w:val="20"/>
        </w:rPr>
        <w:t>Ukupna plaćanja bez PDV-a na temelju svih polica sklopljenih na temelju pojedinog ugovora, ne smiju prelaziti iznos na koji je okvirni sporazum skloplje</w:t>
      </w:r>
      <w:r>
        <w:rPr>
          <w:rFonts w:ascii="Arial" w:hAnsi="Arial" w:cs="Arial"/>
          <w:color w:val="000000"/>
          <w:sz w:val="20"/>
          <w:szCs w:val="20"/>
        </w:rPr>
        <w:t>n.</w:t>
      </w:r>
    </w:p>
    <w:p w14:paraId="15657675" w14:textId="77777777" w:rsidR="00C144BA" w:rsidRDefault="00C144BA" w:rsidP="00C144BA">
      <w:pPr>
        <w:jc w:val="both"/>
        <w:rPr>
          <w:rFonts w:ascii="Arial" w:hAnsi="Arial" w:cs="Arial"/>
          <w:b/>
          <w:bCs/>
          <w:sz w:val="20"/>
          <w:szCs w:val="20"/>
        </w:rPr>
      </w:pPr>
    </w:p>
    <w:p w14:paraId="707E1F99" w14:textId="77777777" w:rsidR="00C144BA" w:rsidRPr="002C42DE" w:rsidRDefault="00C144BA" w:rsidP="00C144BA">
      <w:pPr>
        <w:jc w:val="both"/>
        <w:rPr>
          <w:rFonts w:ascii="Arial" w:hAnsi="Arial" w:cs="Arial"/>
          <w:b/>
          <w:bCs/>
          <w:sz w:val="20"/>
          <w:szCs w:val="20"/>
        </w:rPr>
      </w:pPr>
      <w:r w:rsidRPr="002C42DE">
        <w:rPr>
          <w:rFonts w:ascii="Arial" w:hAnsi="Arial" w:cs="Arial"/>
          <w:b/>
          <w:bCs/>
          <w:sz w:val="20"/>
          <w:szCs w:val="20"/>
        </w:rPr>
        <w:t>ROKOVI I DINAMIKA</w:t>
      </w:r>
    </w:p>
    <w:p w14:paraId="318F1A28" w14:textId="77777777" w:rsidR="00C144BA" w:rsidRPr="002C42DE" w:rsidRDefault="00C144BA" w:rsidP="00C144BA">
      <w:pPr>
        <w:jc w:val="both"/>
        <w:rPr>
          <w:rFonts w:ascii="Arial" w:hAnsi="Arial" w:cs="Arial"/>
          <w:sz w:val="20"/>
          <w:szCs w:val="20"/>
        </w:rPr>
      </w:pPr>
    </w:p>
    <w:p w14:paraId="59EB47D2" w14:textId="77777777" w:rsidR="00C144BA" w:rsidRPr="002C42DE" w:rsidRDefault="00C144BA" w:rsidP="00C144BA">
      <w:pPr>
        <w:jc w:val="center"/>
        <w:rPr>
          <w:rFonts w:ascii="Arial" w:hAnsi="Arial" w:cs="Arial"/>
          <w:sz w:val="20"/>
          <w:szCs w:val="20"/>
        </w:rPr>
      </w:pPr>
      <w:r w:rsidRPr="002C42DE">
        <w:rPr>
          <w:rFonts w:ascii="Arial" w:hAnsi="Arial" w:cs="Arial"/>
          <w:sz w:val="20"/>
          <w:szCs w:val="20"/>
        </w:rPr>
        <w:t>Članak 5.</w:t>
      </w:r>
    </w:p>
    <w:p w14:paraId="322F3495" w14:textId="77777777" w:rsidR="00C144BA" w:rsidRPr="002C42DE" w:rsidRDefault="00C144BA" w:rsidP="00C144BA">
      <w:pPr>
        <w:jc w:val="both"/>
        <w:rPr>
          <w:rFonts w:ascii="Arial" w:hAnsi="Arial" w:cs="Arial"/>
          <w:sz w:val="20"/>
          <w:szCs w:val="20"/>
        </w:rPr>
      </w:pPr>
    </w:p>
    <w:p w14:paraId="5801042E"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Ponuditelj se obvezuje započeti s izvršenjem usluge osiguranja po potpisu Okvirnog sporazuma i Ugovora o nabavi.</w:t>
      </w:r>
    </w:p>
    <w:p w14:paraId="3A0A4090" w14:textId="77777777" w:rsidR="00C144BA" w:rsidRPr="002C42DE" w:rsidRDefault="00C144BA" w:rsidP="00C144BA">
      <w:pPr>
        <w:jc w:val="both"/>
        <w:rPr>
          <w:rFonts w:ascii="Arial" w:hAnsi="Arial" w:cs="Arial"/>
          <w:sz w:val="20"/>
          <w:szCs w:val="20"/>
        </w:rPr>
      </w:pPr>
    </w:p>
    <w:p w14:paraId="365BA4B6" w14:textId="77777777" w:rsidR="00C144BA" w:rsidRPr="002C42DE" w:rsidRDefault="00C144BA" w:rsidP="00C144BA">
      <w:pPr>
        <w:jc w:val="center"/>
        <w:rPr>
          <w:rFonts w:ascii="Arial" w:hAnsi="Arial" w:cs="Arial"/>
          <w:sz w:val="20"/>
          <w:szCs w:val="20"/>
        </w:rPr>
      </w:pPr>
      <w:r w:rsidRPr="002C42DE">
        <w:rPr>
          <w:rFonts w:ascii="Arial" w:hAnsi="Arial" w:cs="Arial"/>
          <w:sz w:val="20"/>
          <w:szCs w:val="20"/>
        </w:rPr>
        <w:t>Članak 6.</w:t>
      </w:r>
    </w:p>
    <w:p w14:paraId="74CAB022" w14:textId="77777777" w:rsidR="00C144BA" w:rsidRPr="002C42DE" w:rsidRDefault="00C144BA" w:rsidP="00C144BA">
      <w:pPr>
        <w:jc w:val="both"/>
        <w:rPr>
          <w:rFonts w:ascii="Arial" w:hAnsi="Arial" w:cs="Arial"/>
          <w:sz w:val="20"/>
          <w:szCs w:val="20"/>
        </w:rPr>
      </w:pPr>
    </w:p>
    <w:p w14:paraId="1ED3F646"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Ponuditelj se obvezuje prilikom izvršenja Ugovora, u okviru ugovorene cijene i predviđenih količina, osigurati kakvoću i ispravnost izvršenih usluga sukladno važećem standardu i pravilima struke.</w:t>
      </w:r>
    </w:p>
    <w:p w14:paraId="449BA0E3" w14:textId="77777777" w:rsidR="00C144BA" w:rsidRPr="002C42DE" w:rsidRDefault="00C144BA" w:rsidP="00C144BA">
      <w:pPr>
        <w:jc w:val="both"/>
        <w:rPr>
          <w:rFonts w:ascii="Arial" w:hAnsi="Arial" w:cs="Arial"/>
          <w:b/>
          <w:bCs/>
          <w:sz w:val="20"/>
          <w:szCs w:val="20"/>
        </w:rPr>
      </w:pPr>
    </w:p>
    <w:p w14:paraId="21780CEB" w14:textId="77777777" w:rsidR="00C144BA" w:rsidRDefault="00C144BA" w:rsidP="00C144BA">
      <w:pPr>
        <w:jc w:val="both"/>
        <w:rPr>
          <w:rFonts w:ascii="Arial" w:hAnsi="Arial" w:cs="Arial"/>
          <w:b/>
          <w:bCs/>
          <w:sz w:val="20"/>
          <w:szCs w:val="20"/>
        </w:rPr>
      </w:pPr>
    </w:p>
    <w:p w14:paraId="15944ECB" w14:textId="77777777" w:rsidR="00C144BA" w:rsidRPr="002C42DE" w:rsidRDefault="00C144BA" w:rsidP="00C144BA">
      <w:pPr>
        <w:jc w:val="both"/>
        <w:rPr>
          <w:rFonts w:ascii="Arial" w:hAnsi="Arial" w:cs="Arial"/>
          <w:b/>
          <w:bCs/>
          <w:sz w:val="20"/>
          <w:szCs w:val="20"/>
        </w:rPr>
      </w:pPr>
      <w:r w:rsidRPr="002C42DE">
        <w:rPr>
          <w:rFonts w:ascii="Arial" w:hAnsi="Arial" w:cs="Arial"/>
          <w:b/>
          <w:bCs/>
          <w:sz w:val="20"/>
          <w:szCs w:val="20"/>
        </w:rPr>
        <w:t>OBRAČUN I PLAĆANJE</w:t>
      </w:r>
    </w:p>
    <w:p w14:paraId="759F76CB" w14:textId="77777777" w:rsidR="00C144BA" w:rsidRPr="002C42DE" w:rsidRDefault="00C144BA" w:rsidP="00C144BA">
      <w:pPr>
        <w:jc w:val="both"/>
        <w:rPr>
          <w:rFonts w:ascii="Arial" w:hAnsi="Arial" w:cs="Arial"/>
          <w:sz w:val="20"/>
          <w:szCs w:val="20"/>
        </w:rPr>
      </w:pPr>
    </w:p>
    <w:p w14:paraId="019D3AAB" w14:textId="77777777" w:rsidR="00C144BA" w:rsidRPr="002C42DE" w:rsidRDefault="00C144BA" w:rsidP="00C144BA">
      <w:pPr>
        <w:jc w:val="center"/>
        <w:rPr>
          <w:rFonts w:ascii="Arial" w:hAnsi="Arial" w:cs="Arial"/>
          <w:sz w:val="20"/>
          <w:szCs w:val="20"/>
        </w:rPr>
      </w:pPr>
      <w:r w:rsidRPr="002C42DE">
        <w:rPr>
          <w:rFonts w:ascii="Arial" w:hAnsi="Arial" w:cs="Arial"/>
          <w:sz w:val="20"/>
          <w:szCs w:val="20"/>
        </w:rPr>
        <w:t>Članak 7.</w:t>
      </w:r>
    </w:p>
    <w:p w14:paraId="07E05B69" w14:textId="77777777" w:rsidR="00C144BA" w:rsidRPr="002C42DE" w:rsidRDefault="00C144BA" w:rsidP="00C144BA">
      <w:pPr>
        <w:jc w:val="both"/>
        <w:rPr>
          <w:rFonts w:ascii="Arial" w:hAnsi="Arial" w:cs="Arial"/>
          <w:sz w:val="20"/>
          <w:szCs w:val="20"/>
        </w:rPr>
      </w:pPr>
    </w:p>
    <w:p w14:paraId="451F81D8" w14:textId="4B17D822" w:rsidR="00C144BA" w:rsidRDefault="00C144BA" w:rsidP="00C144BA">
      <w:pPr>
        <w:rPr>
          <w:rStyle w:val="fontstyle01"/>
          <w:rFonts w:ascii="Arial" w:hAnsi="Arial" w:cs="Arial"/>
          <w:sz w:val="20"/>
          <w:szCs w:val="20"/>
        </w:rPr>
      </w:pPr>
      <w:r w:rsidRPr="00E675EA">
        <w:rPr>
          <w:rStyle w:val="fontstyle01"/>
          <w:rFonts w:ascii="Arial" w:hAnsi="Arial" w:cs="Arial"/>
          <w:sz w:val="20"/>
          <w:szCs w:val="20"/>
        </w:rPr>
        <w:t>Naručitelj će usluge osiguranja od automobilske odgovornosti plaćati u roku od 30 dana od dana ispostave zbirnog računa za protekli mjesec.</w:t>
      </w:r>
      <w:r w:rsidRPr="00E675EA">
        <w:rPr>
          <w:sz w:val="20"/>
          <w:szCs w:val="20"/>
        </w:rPr>
        <w:br/>
      </w:r>
      <w:r w:rsidRPr="00E675EA">
        <w:rPr>
          <w:rStyle w:val="fontstyle01"/>
          <w:rFonts w:ascii="Arial" w:hAnsi="Arial" w:cs="Arial"/>
          <w:sz w:val="20"/>
          <w:szCs w:val="20"/>
        </w:rPr>
        <w:t xml:space="preserve">Za ostale usluge osiguranja (imovine, odgovornosti, osoba, </w:t>
      </w:r>
      <w:proofErr w:type="spellStart"/>
      <w:r w:rsidRPr="00E675EA">
        <w:rPr>
          <w:rStyle w:val="fontstyle01"/>
          <w:rFonts w:ascii="Arial" w:hAnsi="Arial" w:cs="Arial"/>
          <w:sz w:val="20"/>
          <w:szCs w:val="20"/>
        </w:rPr>
        <w:t>kasko</w:t>
      </w:r>
      <w:proofErr w:type="spellEnd"/>
      <w:r w:rsidRPr="00E675EA">
        <w:rPr>
          <w:rStyle w:val="fontstyle01"/>
          <w:rFonts w:ascii="Arial" w:hAnsi="Arial" w:cs="Arial"/>
          <w:sz w:val="20"/>
          <w:szCs w:val="20"/>
        </w:rPr>
        <w:t xml:space="preserve"> osiguranja i plovila) plaćanje je tromjesečno u roku od 30 dana putem ispostavljenih računa za izvršenu uslugu.</w:t>
      </w:r>
      <w:r w:rsidRPr="00E675EA">
        <w:rPr>
          <w:sz w:val="20"/>
          <w:szCs w:val="20"/>
        </w:rPr>
        <w:br/>
      </w:r>
      <w:r w:rsidRPr="00E675EA">
        <w:rPr>
          <w:rStyle w:val="fontstyle01"/>
          <w:rFonts w:ascii="Arial" w:hAnsi="Arial" w:cs="Arial"/>
          <w:sz w:val="20"/>
          <w:szCs w:val="20"/>
        </w:rPr>
        <w:t xml:space="preserve">Naručitelj će plaćanja vršiti na IBAN ponuditelja </w:t>
      </w:r>
      <w:r w:rsidR="00FC44CF">
        <w:rPr>
          <w:rStyle w:val="fontstyle01"/>
          <w:rFonts w:ascii="Arial" w:hAnsi="Arial" w:cs="Arial"/>
          <w:sz w:val="20"/>
          <w:szCs w:val="20"/>
        </w:rPr>
        <w:t>________________</w:t>
      </w:r>
    </w:p>
    <w:p w14:paraId="22E87687" w14:textId="77777777" w:rsidR="00FC44CF" w:rsidRPr="006D12F7" w:rsidRDefault="00FC44CF" w:rsidP="00C144BA">
      <w:pPr>
        <w:rPr>
          <w:rFonts w:ascii="Arial" w:hAnsi="Arial" w:cs="Arial"/>
          <w:sz w:val="20"/>
          <w:szCs w:val="20"/>
        </w:rPr>
      </w:pPr>
    </w:p>
    <w:p w14:paraId="64C5115F" w14:textId="77777777" w:rsidR="00C144BA" w:rsidRPr="002C42DE" w:rsidRDefault="00C144BA" w:rsidP="00C144BA">
      <w:pPr>
        <w:jc w:val="both"/>
        <w:rPr>
          <w:rFonts w:ascii="Arial" w:hAnsi="Arial" w:cs="Arial"/>
          <w:b/>
          <w:bCs/>
          <w:sz w:val="20"/>
          <w:szCs w:val="20"/>
        </w:rPr>
      </w:pPr>
      <w:r w:rsidRPr="002C42DE">
        <w:rPr>
          <w:rFonts w:ascii="Arial" w:hAnsi="Arial" w:cs="Arial"/>
          <w:b/>
          <w:bCs/>
          <w:sz w:val="20"/>
          <w:szCs w:val="20"/>
        </w:rPr>
        <w:t xml:space="preserve">JAMSTVO ZA </w:t>
      </w:r>
      <w:r>
        <w:rPr>
          <w:rFonts w:ascii="Arial" w:hAnsi="Arial" w:cs="Arial"/>
          <w:b/>
          <w:bCs/>
          <w:sz w:val="20"/>
          <w:szCs w:val="20"/>
        </w:rPr>
        <w:t>UREDNO ISPUNJENJE</w:t>
      </w:r>
      <w:r w:rsidRPr="002C42DE">
        <w:rPr>
          <w:rFonts w:ascii="Arial" w:hAnsi="Arial" w:cs="Arial"/>
          <w:b/>
          <w:bCs/>
          <w:sz w:val="20"/>
          <w:szCs w:val="20"/>
        </w:rPr>
        <w:t xml:space="preserve"> OKVIRNOG SPORAZUMA</w:t>
      </w:r>
    </w:p>
    <w:p w14:paraId="77386032" w14:textId="77777777" w:rsidR="00C144BA" w:rsidRPr="002C42DE" w:rsidRDefault="00C144BA" w:rsidP="00C144BA">
      <w:pPr>
        <w:jc w:val="both"/>
        <w:rPr>
          <w:rFonts w:ascii="Arial" w:hAnsi="Arial" w:cs="Arial"/>
          <w:sz w:val="20"/>
          <w:szCs w:val="20"/>
        </w:rPr>
      </w:pPr>
    </w:p>
    <w:p w14:paraId="48CF5394" w14:textId="77777777" w:rsidR="00C144BA" w:rsidRPr="002C42DE" w:rsidRDefault="00C144BA" w:rsidP="00C144BA">
      <w:pPr>
        <w:jc w:val="center"/>
        <w:rPr>
          <w:rFonts w:ascii="Arial" w:hAnsi="Arial" w:cs="Arial"/>
          <w:sz w:val="20"/>
          <w:szCs w:val="20"/>
        </w:rPr>
      </w:pPr>
      <w:r w:rsidRPr="002C42DE">
        <w:rPr>
          <w:rFonts w:ascii="Arial" w:hAnsi="Arial" w:cs="Arial"/>
          <w:sz w:val="20"/>
          <w:szCs w:val="20"/>
        </w:rPr>
        <w:t>Članak 8.</w:t>
      </w:r>
    </w:p>
    <w:p w14:paraId="54C62084" w14:textId="77777777" w:rsidR="00C144BA" w:rsidRPr="002C42DE" w:rsidRDefault="00C144BA" w:rsidP="00C144BA">
      <w:pPr>
        <w:jc w:val="both"/>
        <w:rPr>
          <w:rFonts w:ascii="Arial" w:hAnsi="Arial" w:cs="Arial"/>
          <w:sz w:val="20"/>
          <w:szCs w:val="20"/>
        </w:rPr>
      </w:pPr>
    </w:p>
    <w:p w14:paraId="4FDA5A4B" w14:textId="7500EF45" w:rsidR="00C144BA" w:rsidRPr="002C42DE" w:rsidRDefault="00C144BA" w:rsidP="00C144BA">
      <w:pPr>
        <w:spacing w:after="160" w:line="259" w:lineRule="auto"/>
        <w:jc w:val="both"/>
        <w:rPr>
          <w:rFonts w:ascii="Arial" w:hAnsi="Arial" w:cs="Arial"/>
          <w:sz w:val="20"/>
          <w:szCs w:val="20"/>
        </w:rPr>
      </w:pPr>
      <w:r w:rsidRPr="000E2DDD">
        <w:rPr>
          <w:rFonts w:ascii="Arial" w:hAnsi="Arial" w:cs="Arial"/>
          <w:sz w:val="20"/>
          <w:szCs w:val="20"/>
        </w:rPr>
        <w:t xml:space="preserve">Ponuditelj se obvezuje dostaviti Naručitelju jamstvo za uredno ispunjenje okvirnog sporazuma u obliku bankarske garancije, neopozive, naplative na prvi pisani poziv naručitelja i u njegovu korist, bez prava prigovora, u iznosu od 10 % vrijednosti okvirnog sporazuma (bez PDV-a). Navedeno jamstvo odabrani ponuditelj dužan je dostaviti naručitelju u roku od 10 (deset) dana od dana potpisa Okvirnog sporazuma, </w:t>
      </w:r>
      <w:r w:rsidR="0027758E" w:rsidRPr="0027758E">
        <w:rPr>
          <w:rFonts w:ascii="Arial" w:hAnsi="Arial" w:cs="Arial"/>
          <w:sz w:val="20"/>
          <w:szCs w:val="20"/>
        </w:rPr>
        <w:t>s rokom važenja minimalno 30 dana duže od isteka roka izvršenja okvirnog sporazuma.</w:t>
      </w:r>
      <w:r w:rsidR="005521C9">
        <w:rPr>
          <w:rFonts w:ascii="Arial" w:hAnsi="Arial" w:cs="Arial"/>
          <w:sz w:val="20"/>
          <w:szCs w:val="20"/>
        </w:rPr>
        <w:t xml:space="preserve"> </w:t>
      </w:r>
    </w:p>
    <w:p w14:paraId="06C6D022"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 xml:space="preserve">Ako jamstvo za </w:t>
      </w:r>
      <w:r w:rsidRPr="00527635">
        <w:rPr>
          <w:rFonts w:ascii="Arial" w:hAnsi="Arial" w:cs="Arial"/>
          <w:sz w:val="20"/>
          <w:szCs w:val="20"/>
        </w:rPr>
        <w:t>uredno ispunjenje</w:t>
      </w:r>
      <w:r w:rsidRPr="002C42DE">
        <w:rPr>
          <w:rFonts w:ascii="Arial" w:hAnsi="Arial" w:cs="Arial"/>
          <w:sz w:val="20"/>
          <w:szCs w:val="20"/>
        </w:rPr>
        <w:t xml:space="preserve"> </w:t>
      </w:r>
      <w:r>
        <w:rPr>
          <w:rFonts w:ascii="Arial" w:hAnsi="Arial" w:cs="Arial"/>
          <w:sz w:val="20"/>
          <w:szCs w:val="20"/>
        </w:rPr>
        <w:t>O</w:t>
      </w:r>
      <w:r w:rsidRPr="002C42DE">
        <w:rPr>
          <w:rFonts w:ascii="Arial" w:hAnsi="Arial" w:cs="Arial"/>
          <w:sz w:val="20"/>
          <w:szCs w:val="20"/>
        </w:rPr>
        <w:t>kvirnog sporazuma ne bude naplaćeno, Naručitelj će ga nakon isteka valjanosti vratiti Ponuditelju.</w:t>
      </w:r>
    </w:p>
    <w:p w14:paraId="142B5683" w14:textId="77777777" w:rsidR="00C144BA" w:rsidRDefault="00C144BA" w:rsidP="00C144BA">
      <w:pPr>
        <w:pStyle w:val="Tijeloteksta"/>
        <w:tabs>
          <w:tab w:val="num" w:pos="900"/>
        </w:tabs>
        <w:jc w:val="both"/>
        <w:rPr>
          <w:rFonts w:ascii="Arial" w:hAnsi="Arial" w:cs="Arial"/>
          <w:b/>
          <w:bCs/>
          <w:sz w:val="20"/>
          <w:szCs w:val="20"/>
        </w:rPr>
      </w:pPr>
    </w:p>
    <w:p w14:paraId="5DA28EDE" w14:textId="77777777" w:rsidR="00C144BA" w:rsidRDefault="00C144BA" w:rsidP="00C144BA">
      <w:pPr>
        <w:jc w:val="both"/>
        <w:rPr>
          <w:rFonts w:ascii="Arial" w:hAnsi="Arial" w:cs="Arial"/>
          <w:b/>
          <w:bCs/>
          <w:sz w:val="20"/>
          <w:szCs w:val="20"/>
        </w:rPr>
      </w:pPr>
    </w:p>
    <w:p w14:paraId="404FCC17" w14:textId="77777777" w:rsidR="00C144BA" w:rsidRPr="002C42DE" w:rsidRDefault="00C144BA" w:rsidP="00C144BA">
      <w:pPr>
        <w:jc w:val="both"/>
        <w:rPr>
          <w:rFonts w:ascii="Arial" w:hAnsi="Arial" w:cs="Arial"/>
          <w:sz w:val="20"/>
          <w:szCs w:val="20"/>
        </w:rPr>
      </w:pPr>
      <w:r w:rsidRPr="002C42DE">
        <w:rPr>
          <w:rFonts w:ascii="Arial" w:hAnsi="Arial" w:cs="Arial"/>
          <w:b/>
          <w:bCs/>
          <w:sz w:val="20"/>
          <w:szCs w:val="20"/>
        </w:rPr>
        <w:t xml:space="preserve">RASKID OKVIRNOG SPORAZUMA OD STRANE NARUČITELJA </w:t>
      </w:r>
    </w:p>
    <w:p w14:paraId="50556858" w14:textId="77777777" w:rsidR="00C144BA" w:rsidRPr="002C42DE" w:rsidRDefault="00C144BA" w:rsidP="00C144BA">
      <w:pPr>
        <w:jc w:val="both"/>
        <w:rPr>
          <w:rFonts w:ascii="Arial" w:hAnsi="Arial" w:cs="Arial"/>
          <w:sz w:val="20"/>
          <w:szCs w:val="20"/>
        </w:rPr>
      </w:pPr>
    </w:p>
    <w:p w14:paraId="7790D793" w14:textId="77777777" w:rsidR="00C144BA" w:rsidRPr="002C42DE" w:rsidRDefault="00C144BA" w:rsidP="00C144BA">
      <w:pPr>
        <w:jc w:val="center"/>
        <w:rPr>
          <w:rFonts w:ascii="Arial" w:hAnsi="Arial" w:cs="Arial"/>
          <w:sz w:val="20"/>
          <w:szCs w:val="20"/>
        </w:rPr>
      </w:pPr>
      <w:r w:rsidRPr="002C42DE">
        <w:rPr>
          <w:rFonts w:ascii="Arial" w:hAnsi="Arial" w:cs="Arial"/>
          <w:sz w:val="20"/>
          <w:szCs w:val="20"/>
        </w:rPr>
        <w:t xml:space="preserve">Članak </w:t>
      </w:r>
      <w:r>
        <w:rPr>
          <w:rFonts w:ascii="Arial" w:hAnsi="Arial" w:cs="Arial"/>
          <w:sz w:val="20"/>
          <w:szCs w:val="20"/>
        </w:rPr>
        <w:t>9</w:t>
      </w:r>
      <w:r w:rsidRPr="002C42DE">
        <w:rPr>
          <w:rFonts w:ascii="Arial" w:hAnsi="Arial" w:cs="Arial"/>
          <w:sz w:val="20"/>
          <w:szCs w:val="20"/>
        </w:rPr>
        <w:t>.</w:t>
      </w:r>
    </w:p>
    <w:p w14:paraId="0AAB19EB" w14:textId="77777777" w:rsidR="00C144BA" w:rsidRPr="002C42DE" w:rsidRDefault="00C144BA" w:rsidP="00C144BA">
      <w:pPr>
        <w:jc w:val="both"/>
        <w:rPr>
          <w:rFonts w:ascii="Arial" w:hAnsi="Arial" w:cs="Arial"/>
          <w:sz w:val="20"/>
          <w:szCs w:val="20"/>
        </w:rPr>
      </w:pPr>
    </w:p>
    <w:p w14:paraId="610DF50E"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Naručitelj ima pravo raskinuti Okvirni sporazum ukoliko Ponuditelj:</w:t>
      </w:r>
    </w:p>
    <w:p w14:paraId="6F7F0C20" w14:textId="77777777" w:rsidR="00C144BA" w:rsidRPr="002C42DE" w:rsidRDefault="00C144BA" w:rsidP="00C144BA">
      <w:pPr>
        <w:numPr>
          <w:ilvl w:val="0"/>
          <w:numId w:val="31"/>
        </w:numPr>
        <w:ind w:left="0" w:firstLine="0"/>
        <w:jc w:val="both"/>
        <w:rPr>
          <w:rFonts w:ascii="Arial" w:hAnsi="Arial" w:cs="Arial"/>
          <w:sz w:val="20"/>
          <w:szCs w:val="20"/>
        </w:rPr>
      </w:pPr>
      <w:r w:rsidRPr="002C42DE">
        <w:rPr>
          <w:rFonts w:ascii="Arial" w:hAnsi="Arial" w:cs="Arial"/>
          <w:sz w:val="20"/>
          <w:szCs w:val="20"/>
        </w:rPr>
        <w:t>u roku određenom člankom 8.</w:t>
      </w:r>
      <w:r>
        <w:rPr>
          <w:rFonts w:ascii="Arial" w:hAnsi="Arial" w:cs="Arial"/>
          <w:sz w:val="20"/>
          <w:szCs w:val="20"/>
        </w:rPr>
        <w:t xml:space="preserve"> </w:t>
      </w:r>
      <w:r w:rsidRPr="002C42DE">
        <w:rPr>
          <w:rFonts w:ascii="Arial" w:hAnsi="Arial" w:cs="Arial"/>
          <w:sz w:val="20"/>
          <w:szCs w:val="20"/>
        </w:rPr>
        <w:t xml:space="preserve">ovog okvirnog sporazuma ne dostavi Naručitelju jamstvo za </w:t>
      </w:r>
      <w:r>
        <w:rPr>
          <w:rFonts w:ascii="Arial" w:hAnsi="Arial" w:cs="Arial"/>
          <w:sz w:val="20"/>
          <w:szCs w:val="20"/>
        </w:rPr>
        <w:t>uredno ispunjenje Okvirnog sporazuma,</w:t>
      </w:r>
    </w:p>
    <w:p w14:paraId="780112FF" w14:textId="77777777" w:rsidR="00C144BA" w:rsidRPr="002C42DE" w:rsidRDefault="00C144BA" w:rsidP="00C144BA">
      <w:pPr>
        <w:numPr>
          <w:ilvl w:val="0"/>
          <w:numId w:val="31"/>
        </w:numPr>
        <w:ind w:left="0" w:firstLine="0"/>
        <w:jc w:val="both"/>
        <w:rPr>
          <w:rFonts w:ascii="Arial" w:hAnsi="Arial" w:cs="Arial"/>
          <w:sz w:val="20"/>
          <w:szCs w:val="20"/>
        </w:rPr>
      </w:pPr>
      <w:r w:rsidRPr="002C42DE">
        <w:rPr>
          <w:rFonts w:ascii="Arial" w:hAnsi="Arial" w:cs="Arial"/>
          <w:sz w:val="20"/>
          <w:szCs w:val="20"/>
        </w:rPr>
        <w:t xml:space="preserve">bez opravdanog razloga ne izvršava usluge u skladu </w:t>
      </w:r>
      <w:r>
        <w:rPr>
          <w:rFonts w:ascii="Arial" w:hAnsi="Arial" w:cs="Arial"/>
          <w:sz w:val="20"/>
          <w:szCs w:val="20"/>
        </w:rPr>
        <w:t>s rokovima i dinamikom.</w:t>
      </w:r>
    </w:p>
    <w:p w14:paraId="5C42A5B7"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Okvirni sporazum od strane Naručitelja raskida se putem pisane obavijesti.</w:t>
      </w:r>
    </w:p>
    <w:p w14:paraId="03DC38AC" w14:textId="77777777" w:rsidR="00C144BA" w:rsidRPr="002C42DE" w:rsidRDefault="00C144BA" w:rsidP="00C144BA">
      <w:pPr>
        <w:jc w:val="both"/>
        <w:rPr>
          <w:rFonts w:ascii="Arial" w:hAnsi="Arial" w:cs="Arial"/>
          <w:sz w:val="20"/>
          <w:szCs w:val="20"/>
        </w:rPr>
      </w:pPr>
    </w:p>
    <w:p w14:paraId="3276D422" w14:textId="77777777" w:rsidR="00C144BA" w:rsidRPr="002C42DE" w:rsidRDefault="00C144BA" w:rsidP="00C144BA">
      <w:pPr>
        <w:jc w:val="center"/>
        <w:rPr>
          <w:rFonts w:ascii="Arial" w:hAnsi="Arial" w:cs="Arial"/>
          <w:sz w:val="20"/>
          <w:szCs w:val="20"/>
        </w:rPr>
      </w:pPr>
      <w:r>
        <w:rPr>
          <w:rFonts w:ascii="Arial" w:hAnsi="Arial" w:cs="Arial"/>
          <w:sz w:val="20"/>
          <w:szCs w:val="20"/>
        </w:rPr>
        <w:t>Članak 10</w:t>
      </w:r>
      <w:r w:rsidRPr="002C42DE">
        <w:rPr>
          <w:rFonts w:ascii="Arial" w:hAnsi="Arial" w:cs="Arial"/>
          <w:sz w:val="20"/>
          <w:szCs w:val="20"/>
        </w:rPr>
        <w:t>.</w:t>
      </w:r>
    </w:p>
    <w:p w14:paraId="13B4F84B" w14:textId="77777777" w:rsidR="00C144BA" w:rsidRPr="002C42DE" w:rsidRDefault="00C144BA" w:rsidP="00C144BA">
      <w:pPr>
        <w:jc w:val="both"/>
        <w:rPr>
          <w:rFonts w:ascii="Arial" w:hAnsi="Arial" w:cs="Arial"/>
          <w:sz w:val="20"/>
          <w:szCs w:val="20"/>
        </w:rPr>
      </w:pPr>
    </w:p>
    <w:p w14:paraId="20A603DB"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Pri sklapanju godišnjih Ugovora o javnoj nabavi, ugovorne strane ne smiju mijenjati bitne odredbe ovog Okvirnog sporazuma.</w:t>
      </w:r>
    </w:p>
    <w:p w14:paraId="1BEE9B4A" w14:textId="77777777" w:rsidR="00C144BA" w:rsidRPr="002C42DE" w:rsidRDefault="00C144BA" w:rsidP="00C144BA">
      <w:pPr>
        <w:jc w:val="both"/>
        <w:rPr>
          <w:rFonts w:ascii="Arial" w:hAnsi="Arial" w:cs="Arial"/>
          <w:b/>
          <w:bCs/>
          <w:sz w:val="20"/>
          <w:szCs w:val="20"/>
        </w:rPr>
      </w:pPr>
    </w:p>
    <w:p w14:paraId="2BC8183C" w14:textId="77777777" w:rsidR="00C144BA" w:rsidRDefault="00C144BA" w:rsidP="00C144BA">
      <w:pPr>
        <w:jc w:val="both"/>
        <w:rPr>
          <w:rFonts w:ascii="Arial" w:hAnsi="Arial" w:cs="Arial"/>
          <w:b/>
          <w:bCs/>
          <w:sz w:val="20"/>
          <w:szCs w:val="20"/>
        </w:rPr>
      </w:pPr>
    </w:p>
    <w:p w14:paraId="36569209" w14:textId="77777777" w:rsidR="00C144BA" w:rsidRDefault="00C144BA" w:rsidP="00C144BA">
      <w:pPr>
        <w:jc w:val="both"/>
        <w:rPr>
          <w:rFonts w:ascii="Arial" w:hAnsi="Arial" w:cs="Arial"/>
          <w:b/>
          <w:bCs/>
          <w:sz w:val="20"/>
          <w:szCs w:val="20"/>
        </w:rPr>
      </w:pPr>
    </w:p>
    <w:p w14:paraId="322D2DC0" w14:textId="77777777" w:rsidR="00C144BA" w:rsidRDefault="00C144BA" w:rsidP="00C144BA">
      <w:pPr>
        <w:jc w:val="both"/>
        <w:rPr>
          <w:rFonts w:ascii="Arial" w:hAnsi="Arial" w:cs="Arial"/>
          <w:b/>
          <w:bCs/>
          <w:sz w:val="20"/>
          <w:szCs w:val="20"/>
        </w:rPr>
      </w:pPr>
    </w:p>
    <w:p w14:paraId="0A40E75C" w14:textId="77777777" w:rsidR="00C144BA" w:rsidRPr="002C42DE" w:rsidRDefault="00C144BA" w:rsidP="00C144BA">
      <w:pPr>
        <w:jc w:val="both"/>
        <w:rPr>
          <w:rFonts w:ascii="Arial" w:hAnsi="Arial" w:cs="Arial"/>
          <w:b/>
          <w:bCs/>
          <w:sz w:val="20"/>
          <w:szCs w:val="20"/>
        </w:rPr>
      </w:pPr>
      <w:r w:rsidRPr="002C42DE">
        <w:rPr>
          <w:rFonts w:ascii="Arial" w:hAnsi="Arial" w:cs="Arial"/>
          <w:b/>
          <w:bCs/>
          <w:sz w:val="20"/>
          <w:szCs w:val="20"/>
        </w:rPr>
        <w:t>ZAVRŠNE ODREDBE</w:t>
      </w:r>
    </w:p>
    <w:p w14:paraId="76F86845" w14:textId="77777777" w:rsidR="00C144BA" w:rsidRPr="002C42DE" w:rsidRDefault="00C144BA" w:rsidP="00C144BA">
      <w:pPr>
        <w:jc w:val="both"/>
        <w:rPr>
          <w:rFonts w:ascii="Arial" w:hAnsi="Arial" w:cs="Arial"/>
          <w:sz w:val="20"/>
          <w:szCs w:val="20"/>
        </w:rPr>
      </w:pPr>
    </w:p>
    <w:p w14:paraId="32C51395" w14:textId="77777777" w:rsidR="00C144BA" w:rsidRPr="002C42DE" w:rsidRDefault="00C144BA" w:rsidP="00C144BA">
      <w:pPr>
        <w:jc w:val="center"/>
        <w:rPr>
          <w:rFonts w:ascii="Arial" w:hAnsi="Arial" w:cs="Arial"/>
          <w:sz w:val="20"/>
          <w:szCs w:val="20"/>
        </w:rPr>
      </w:pPr>
      <w:r>
        <w:rPr>
          <w:rFonts w:ascii="Arial" w:hAnsi="Arial" w:cs="Arial"/>
          <w:sz w:val="20"/>
          <w:szCs w:val="20"/>
        </w:rPr>
        <w:t>Članak 11</w:t>
      </w:r>
      <w:r w:rsidRPr="002C42DE">
        <w:rPr>
          <w:rFonts w:ascii="Arial" w:hAnsi="Arial" w:cs="Arial"/>
          <w:sz w:val="20"/>
          <w:szCs w:val="20"/>
        </w:rPr>
        <w:t>.</w:t>
      </w:r>
    </w:p>
    <w:p w14:paraId="4D8CFFFD" w14:textId="77777777" w:rsidR="00C144BA" w:rsidRPr="002C42DE" w:rsidRDefault="00C144BA" w:rsidP="00C144BA">
      <w:pPr>
        <w:jc w:val="both"/>
        <w:rPr>
          <w:rFonts w:ascii="Arial" w:hAnsi="Arial" w:cs="Arial"/>
          <w:sz w:val="20"/>
          <w:szCs w:val="20"/>
        </w:rPr>
      </w:pPr>
    </w:p>
    <w:p w14:paraId="354563FA"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Prilog ovog Okvirnog sporazuma je ponuda (ponudbeni list, troškovnik i tehničk</w:t>
      </w:r>
      <w:r>
        <w:rPr>
          <w:rFonts w:ascii="Arial" w:hAnsi="Arial" w:cs="Arial"/>
          <w:sz w:val="20"/>
          <w:szCs w:val="20"/>
        </w:rPr>
        <w:t>e</w:t>
      </w:r>
      <w:r w:rsidRPr="002C42DE">
        <w:rPr>
          <w:rFonts w:ascii="Arial" w:hAnsi="Arial" w:cs="Arial"/>
          <w:sz w:val="20"/>
          <w:szCs w:val="20"/>
        </w:rPr>
        <w:t xml:space="preserve"> </w:t>
      </w:r>
      <w:r>
        <w:rPr>
          <w:rFonts w:ascii="Arial" w:hAnsi="Arial" w:cs="Arial"/>
          <w:sz w:val="20"/>
          <w:szCs w:val="20"/>
        </w:rPr>
        <w:t>specifikacije</w:t>
      </w:r>
      <w:r w:rsidRPr="002C42DE">
        <w:rPr>
          <w:rFonts w:ascii="Arial" w:hAnsi="Arial" w:cs="Arial"/>
          <w:sz w:val="20"/>
          <w:szCs w:val="20"/>
        </w:rPr>
        <w:t>) Ponuditelja i isti čini njegov sastavni dio.</w:t>
      </w:r>
    </w:p>
    <w:p w14:paraId="42194A35" w14:textId="77777777" w:rsidR="00C144BA" w:rsidRPr="002C42DE" w:rsidRDefault="00C144BA" w:rsidP="00C144BA">
      <w:pPr>
        <w:jc w:val="both"/>
        <w:rPr>
          <w:rFonts w:ascii="Arial" w:hAnsi="Arial" w:cs="Arial"/>
          <w:sz w:val="20"/>
          <w:szCs w:val="20"/>
        </w:rPr>
      </w:pPr>
    </w:p>
    <w:p w14:paraId="5F40ABAB" w14:textId="77777777" w:rsidR="00C144BA" w:rsidRPr="002C42DE" w:rsidRDefault="00C144BA" w:rsidP="00C144BA">
      <w:pPr>
        <w:jc w:val="center"/>
        <w:rPr>
          <w:rFonts w:ascii="Arial" w:hAnsi="Arial" w:cs="Arial"/>
          <w:sz w:val="20"/>
          <w:szCs w:val="20"/>
        </w:rPr>
      </w:pPr>
      <w:r>
        <w:rPr>
          <w:rFonts w:ascii="Arial" w:hAnsi="Arial" w:cs="Arial"/>
          <w:sz w:val="20"/>
          <w:szCs w:val="20"/>
        </w:rPr>
        <w:t>Članak 12</w:t>
      </w:r>
      <w:r w:rsidRPr="002C42DE">
        <w:rPr>
          <w:rFonts w:ascii="Arial" w:hAnsi="Arial" w:cs="Arial"/>
          <w:sz w:val="20"/>
          <w:szCs w:val="20"/>
        </w:rPr>
        <w:t>.</w:t>
      </w:r>
    </w:p>
    <w:p w14:paraId="4F06A5D9" w14:textId="77777777" w:rsidR="00C144BA" w:rsidRPr="002C42DE" w:rsidRDefault="00C144BA" w:rsidP="00C144BA">
      <w:pPr>
        <w:jc w:val="both"/>
        <w:rPr>
          <w:rFonts w:ascii="Arial" w:hAnsi="Arial" w:cs="Arial"/>
          <w:sz w:val="20"/>
          <w:szCs w:val="20"/>
        </w:rPr>
      </w:pPr>
    </w:p>
    <w:p w14:paraId="4D1550CB"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Sporazumne strane suglasno utvrđuju da za sve što nije regulirano ovim Okvirnim sporazumom vrijede odredbe Zakona o javnoj nabavi, Zakona o obveznim odnosima, te ostalih zakona i propisa Republike Hrvatske.</w:t>
      </w:r>
    </w:p>
    <w:p w14:paraId="45C96937" w14:textId="77777777" w:rsidR="00C144BA" w:rsidRPr="002C42DE" w:rsidRDefault="00C144BA" w:rsidP="00C144BA">
      <w:pPr>
        <w:jc w:val="both"/>
        <w:rPr>
          <w:rFonts w:ascii="Arial" w:hAnsi="Arial" w:cs="Arial"/>
          <w:sz w:val="20"/>
          <w:szCs w:val="20"/>
        </w:rPr>
      </w:pPr>
    </w:p>
    <w:p w14:paraId="5AD64B48" w14:textId="77777777" w:rsidR="00C144BA" w:rsidRPr="002C42DE" w:rsidRDefault="00C144BA" w:rsidP="00C144BA">
      <w:pPr>
        <w:jc w:val="center"/>
        <w:rPr>
          <w:rFonts w:ascii="Arial" w:hAnsi="Arial" w:cs="Arial"/>
          <w:sz w:val="20"/>
          <w:szCs w:val="20"/>
        </w:rPr>
      </w:pPr>
      <w:r>
        <w:rPr>
          <w:rFonts w:ascii="Arial" w:hAnsi="Arial" w:cs="Arial"/>
          <w:sz w:val="20"/>
          <w:szCs w:val="20"/>
        </w:rPr>
        <w:t>Članak 13</w:t>
      </w:r>
      <w:r w:rsidRPr="002C42DE">
        <w:rPr>
          <w:rFonts w:ascii="Arial" w:hAnsi="Arial" w:cs="Arial"/>
          <w:sz w:val="20"/>
          <w:szCs w:val="20"/>
        </w:rPr>
        <w:t>.</w:t>
      </w:r>
    </w:p>
    <w:p w14:paraId="6A12DD00" w14:textId="77777777" w:rsidR="00C144BA" w:rsidRPr="002C42DE" w:rsidRDefault="00C144BA" w:rsidP="00C144BA">
      <w:pPr>
        <w:jc w:val="both"/>
        <w:rPr>
          <w:rFonts w:ascii="Arial" w:hAnsi="Arial" w:cs="Arial"/>
          <w:sz w:val="20"/>
          <w:szCs w:val="20"/>
        </w:rPr>
      </w:pPr>
    </w:p>
    <w:p w14:paraId="70B52CA7"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 xml:space="preserve">Sporazumne strane suglasne su da će sve eventualne sporove iz ovog </w:t>
      </w:r>
      <w:r>
        <w:rPr>
          <w:rFonts w:ascii="Arial" w:hAnsi="Arial" w:cs="Arial"/>
          <w:sz w:val="20"/>
          <w:szCs w:val="20"/>
        </w:rPr>
        <w:t>O</w:t>
      </w:r>
      <w:r w:rsidRPr="002C42DE">
        <w:rPr>
          <w:rFonts w:ascii="Arial" w:hAnsi="Arial" w:cs="Arial"/>
          <w:sz w:val="20"/>
          <w:szCs w:val="20"/>
        </w:rPr>
        <w:t xml:space="preserve">kvirnog sporazuma pokušati riješiti mirnim putem. </w:t>
      </w:r>
    </w:p>
    <w:p w14:paraId="717EF2D5"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U slučaju nemogućnosti rješavanja mirnim putem ugovara se nadležnost suda u Zadru.</w:t>
      </w:r>
    </w:p>
    <w:p w14:paraId="2E36D270" w14:textId="77777777" w:rsidR="00C144BA" w:rsidRPr="002C42DE" w:rsidRDefault="00C144BA" w:rsidP="00C144BA">
      <w:pPr>
        <w:jc w:val="both"/>
        <w:rPr>
          <w:rFonts w:ascii="Arial" w:hAnsi="Arial" w:cs="Arial"/>
          <w:sz w:val="20"/>
          <w:szCs w:val="20"/>
        </w:rPr>
      </w:pPr>
    </w:p>
    <w:p w14:paraId="0833CC50" w14:textId="77777777" w:rsidR="00C144BA" w:rsidRPr="002C42DE" w:rsidRDefault="00C144BA" w:rsidP="00C144BA">
      <w:pPr>
        <w:jc w:val="center"/>
        <w:rPr>
          <w:rFonts w:ascii="Arial" w:hAnsi="Arial" w:cs="Arial"/>
          <w:sz w:val="20"/>
          <w:szCs w:val="20"/>
        </w:rPr>
      </w:pPr>
      <w:r>
        <w:rPr>
          <w:rFonts w:ascii="Arial" w:hAnsi="Arial" w:cs="Arial"/>
          <w:sz w:val="20"/>
          <w:szCs w:val="20"/>
        </w:rPr>
        <w:t>Članak 14</w:t>
      </w:r>
      <w:r w:rsidRPr="002C42DE">
        <w:rPr>
          <w:rFonts w:ascii="Arial" w:hAnsi="Arial" w:cs="Arial"/>
          <w:sz w:val="20"/>
          <w:szCs w:val="20"/>
        </w:rPr>
        <w:t>.</w:t>
      </w:r>
    </w:p>
    <w:p w14:paraId="4631C053" w14:textId="77777777" w:rsidR="00C144BA" w:rsidRPr="002C42DE" w:rsidRDefault="00C144BA" w:rsidP="00C144BA">
      <w:pPr>
        <w:jc w:val="both"/>
        <w:rPr>
          <w:rFonts w:ascii="Arial" w:hAnsi="Arial" w:cs="Arial"/>
          <w:b/>
          <w:bCs/>
          <w:sz w:val="20"/>
          <w:szCs w:val="20"/>
        </w:rPr>
      </w:pPr>
    </w:p>
    <w:p w14:paraId="7DAC10E2"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Ovaj je Okvirni sporazum sastavljen u 6 (šest) istovjetnih primjeraka od kojih 4 (</w:t>
      </w:r>
      <w:r>
        <w:rPr>
          <w:rFonts w:ascii="Arial" w:hAnsi="Arial" w:cs="Arial"/>
          <w:sz w:val="20"/>
          <w:szCs w:val="20"/>
        </w:rPr>
        <w:t xml:space="preserve">četiri) zadržava Naručitelj, a </w:t>
      </w:r>
      <w:r w:rsidRPr="002C42DE">
        <w:rPr>
          <w:rFonts w:ascii="Arial" w:hAnsi="Arial" w:cs="Arial"/>
          <w:sz w:val="20"/>
          <w:szCs w:val="20"/>
        </w:rPr>
        <w:t xml:space="preserve"> 2 (dva) Ponuditelj, te se svaki od primjeraka smatra izvornikom.</w:t>
      </w:r>
    </w:p>
    <w:p w14:paraId="4D109B0C" w14:textId="77777777" w:rsidR="00C144BA" w:rsidRPr="002C42DE" w:rsidRDefault="00C144BA" w:rsidP="00C144BA">
      <w:pPr>
        <w:jc w:val="both"/>
        <w:rPr>
          <w:rFonts w:ascii="Arial" w:hAnsi="Arial" w:cs="Arial"/>
          <w:sz w:val="20"/>
          <w:szCs w:val="20"/>
        </w:rPr>
      </w:pPr>
    </w:p>
    <w:p w14:paraId="1118F966" w14:textId="77777777" w:rsidR="00C144BA" w:rsidRPr="002C42DE" w:rsidRDefault="00C144BA" w:rsidP="00C144BA">
      <w:pPr>
        <w:jc w:val="center"/>
        <w:rPr>
          <w:rFonts w:ascii="Arial" w:hAnsi="Arial" w:cs="Arial"/>
          <w:sz w:val="20"/>
          <w:szCs w:val="20"/>
        </w:rPr>
      </w:pPr>
      <w:r>
        <w:rPr>
          <w:rFonts w:ascii="Arial" w:hAnsi="Arial" w:cs="Arial"/>
          <w:sz w:val="20"/>
          <w:szCs w:val="20"/>
        </w:rPr>
        <w:t>Članak 15</w:t>
      </w:r>
      <w:r w:rsidRPr="002C42DE">
        <w:rPr>
          <w:rFonts w:ascii="Arial" w:hAnsi="Arial" w:cs="Arial"/>
          <w:sz w:val="20"/>
          <w:szCs w:val="20"/>
        </w:rPr>
        <w:t>.</w:t>
      </w:r>
    </w:p>
    <w:p w14:paraId="06246FF6" w14:textId="77777777" w:rsidR="00C144BA" w:rsidRPr="002C42DE" w:rsidRDefault="00C144BA" w:rsidP="00C144BA">
      <w:pPr>
        <w:jc w:val="both"/>
        <w:rPr>
          <w:rFonts w:ascii="Arial" w:hAnsi="Arial" w:cs="Arial"/>
          <w:sz w:val="20"/>
          <w:szCs w:val="20"/>
        </w:rPr>
      </w:pPr>
    </w:p>
    <w:p w14:paraId="3EE7E2CB" w14:textId="77777777" w:rsidR="00C144BA" w:rsidRPr="002C42DE" w:rsidRDefault="00C144BA" w:rsidP="00C144BA">
      <w:pPr>
        <w:jc w:val="both"/>
        <w:rPr>
          <w:rFonts w:ascii="Arial" w:hAnsi="Arial" w:cs="Arial"/>
          <w:sz w:val="20"/>
          <w:szCs w:val="20"/>
        </w:rPr>
      </w:pPr>
      <w:r w:rsidRPr="002C42DE">
        <w:rPr>
          <w:rFonts w:ascii="Arial" w:hAnsi="Arial" w:cs="Arial"/>
          <w:sz w:val="20"/>
          <w:szCs w:val="20"/>
        </w:rPr>
        <w:t>Ugovorne strane su ovaj Okvirni sporazum pročitale i razumjele, te u znak prihvata prava i obveza koja za svaku od njih iz njega proizlaze, isti potpisuju po svojim zastupnicima.</w:t>
      </w:r>
    </w:p>
    <w:p w14:paraId="60F468F3" w14:textId="77777777" w:rsidR="00C144BA" w:rsidRPr="002C42DE" w:rsidRDefault="00C144BA" w:rsidP="00C144BA">
      <w:pPr>
        <w:jc w:val="both"/>
        <w:rPr>
          <w:rFonts w:ascii="Arial" w:hAnsi="Arial" w:cs="Arial"/>
          <w:sz w:val="20"/>
          <w:szCs w:val="20"/>
        </w:rPr>
      </w:pPr>
    </w:p>
    <w:p w14:paraId="1B6B1F00" w14:textId="77777777" w:rsidR="00C144BA" w:rsidRDefault="00C144BA" w:rsidP="00C144BA">
      <w:pPr>
        <w:jc w:val="both"/>
        <w:rPr>
          <w:rFonts w:ascii="Arial" w:hAnsi="Arial" w:cs="Arial"/>
          <w:sz w:val="20"/>
          <w:szCs w:val="20"/>
        </w:rPr>
      </w:pPr>
    </w:p>
    <w:p w14:paraId="77910BFA" w14:textId="77777777" w:rsidR="00C144BA" w:rsidRDefault="00C144BA" w:rsidP="00C144BA">
      <w:pPr>
        <w:jc w:val="both"/>
        <w:rPr>
          <w:rFonts w:ascii="Arial" w:hAnsi="Arial" w:cs="Arial"/>
          <w:sz w:val="20"/>
          <w:szCs w:val="20"/>
        </w:rPr>
      </w:pPr>
    </w:p>
    <w:p w14:paraId="128572E1" w14:textId="13DAC39B" w:rsidR="00C144BA" w:rsidRPr="002C42DE" w:rsidRDefault="00C144BA" w:rsidP="00C144BA">
      <w:pPr>
        <w:jc w:val="both"/>
        <w:rPr>
          <w:rFonts w:ascii="Arial" w:hAnsi="Arial" w:cs="Arial"/>
          <w:sz w:val="20"/>
          <w:szCs w:val="20"/>
        </w:rPr>
      </w:pPr>
      <w:r w:rsidRPr="002A3076">
        <w:rPr>
          <w:rFonts w:ascii="Arial" w:hAnsi="Arial" w:cs="Arial"/>
          <w:b/>
          <w:sz w:val="20"/>
          <w:szCs w:val="20"/>
        </w:rPr>
        <w:t>KLASA:</w:t>
      </w:r>
      <w:r w:rsidRPr="002C42DE">
        <w:rPr>
          <w:rFonts w:ascii="Arial" w:hAnsi="Arial" w:cs="Arial"/>
          <w:sz w:val="20"/>
          <w:szCs w:val="20"/>
        </w:rPr>
        <w:t xml:space="preserve"> </w:t>
      </w:r>
      <w:r w:rsidR="005521C9">
        <w:rPr>
          <w:rFonts w:ascii="Arial" w:hAnsi="Arial" w:cs="Arial"/>
          <w:sz w:val="20"/>
          <w:szCs w:val="20"/>
        </w:rPr>
        <w:t>453-01/23-01/01</w:t>
      </w:r>
    </w:p>
    <w:p w14:paraId="2494DB5C" w14:textId="5B1DB171" w:rsidR="00C144BA" w:rsidRDefault="00C144BA" w:rsidP="00C144BA">
      <w:pPr>
        <w:jc w:val="both"/>
        <w:rPr>
          <w:rFonts w:ascii="Arial" w:hAnsi="Arial" w:cs="Arial"/>
          <w:sz w:val="20"/>
          <w:szCs w:val="20"/>
        </w:rPr>
      </w:pPr>
      <w:r w:rsidRPr="002A3076">
        <w:rPr>
          <w:rFonts w:ascii="Arial" w:hAnsi="Arial" w:cs="Arial"/>
          <w:b/>
          <w:sz w:val="20"/>
          <w:szCs w:val="20"/>
        </w:rPr>
        <w:t>URBROJ:</w:t>
      </w:r>
      <w:r w:rsidRPr="00784651">
        <w:rPr>
          <w:rFonts w:ascii="Arial" w:hAnsi="Arial" w:cs="Arial"/>
          <w:sz w:val="20"/>
          <w:szCs w:val="20"/>
        </w:rPr>
        <w:t xml:space="preserve"> </w:t>
      </w:r>
      <w:r w:rsidR="005521C9">
        <w:rPr>
          <w:rFonts w:ascii="Arial" w:hAnsi="Arial" w:cs="Arial"/>
          <w:sz w:val="20"/>
          <w:szCs w:val="20"/>
        </w:rPr>
        <w:t>2198/01-2-23-</w:t>
      </w:r>
    </w:p>
    <w:p w14:paraId="7DB0260B" w14:textId="77777777" w:rsidR="00C144BA" w:rsidRDefault="00C144BA" w:rsidP="00C144BA">
      <w:pPr>
        <w:jc w:val="both"/>
        <w:rPr>
          <w:rFonts w:ascii="Arial" w:hAnsi="Arial" w:cs="Arial"/>
          <w:sz w:val="20"/>
          <w:szCs w:val="20"/>
        </w:rPr>
      </w:pPr>
    </w:p>
    <w:p w14:paraId="69B07B17" w14:textId="77777777" w:rsidR="00C144BA" w:rsidRPr="002C42DE" w:rsidRDefault="00C144BA" w:rsidP="00C144BA">
      <w:pPr>
        <w:jc w:val="both"/>
        <w:rPr>
          <w:rFonts w:ascii="Arial" w:hAnsi="Arial" w:cs="Arial"/>
          <w:sz w:val="20"/>
          <w:szCs w:val="20"/>
        </w:rPr>
      </w:pPr>
    </w:p>
    <w:p w14:paraId="326F0E61" w14:textId="77777777" w:rsidR="00C144BA" w:rsidRPr="002C42DE" w:rsidRDefault="00C144BA" w:rsidP="00C144BA">
      <w:pPr>
        <w:jc w:val="both"/>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4592"/>
        <w:gridCol w:w="4694"/>
      </w:tblGrid>
      <w:tr w:rsidR="00C144BA" w:rsidRPr="002C42DE" w14:paraId="351D677C" w14:textId="77777777" w:rsidTr="006F59BA">
        <w:trPr>
          <w:trHeight w:val="454"/>
        </w:trPr>
        <w:tc>
          <w:tcPr>
            <w:tcW w:w="4592" w:type="dxa"/>
            <w:tcMar>
              <w:top w:w="0" w:type="dxa"/>
              <w:left w:w="108" w:type="dxa"/>
              <w:bottom w:w="0" w:type="dxa"/>
              <w:right w:w="108" w:type="dxa"/>
            </w:tcMar>
            <w:hideMark/>
          </w:tcPr>
          <w:p w14:paraId="69875DBA" w14:textId="77777777" w:rsidR="00C144BA" w:rsidRPr="002A3076" w:rsidRDefault="00C144BA" w:rsidP="006F59BA">
            <w:pPr>
              <w:jc w:val="both"/>
              <w:rPr>
                <w:rFonts w:ascii="Arial" w:hAnsi="Arial" w:cs="Arial"/>
                <w:b/>
                <w:sz w:val="20"/>
                <w:szCs w:val="20"/>
              </w:rPr>
            </w:pPr>
            <w:r w:rsidRPr="002A3076">
              <w:rPr>
                <w:rFonts w:ascii="Arial" w:hAnsi="Arial" w:cs="Arial"/>
                <w:b/>
                <w:sz w:val="20"/>
                <w:szCs w:val="20"/>
              </w:rPr>
              <w:t xml:space="preserve">Za Naručitelja                                                           </w:t>
            </w:r>
          </w:p>
        </w:tc>
        <w:tc>
          <w:tcPr>
            <w:tcW w:w="4694" w:type="dxa"/>
            <w:tcMar>
              <w:top w:w="0" w:type="dxa"/>
              <w:left w:w="108" w:type="dxa"/>
              <w:bottom w:w="0" w:type="dxa"/>
              <w:right w:w="108" w:type="dxa"/>
            </w:tcMar>
            <w:hideMark/>
          </w:tcPr>
          <w:p w14:paraId="09239525" w14:textId="77777777" w:rsidR="00C144BA" w:rsidRPr="002A3076" w:rsidRDefault="00C144BA" w:rsidP="006F59BA">
            <w:pPr>
              <w:jc w:val="both"/>
              <w:rPr>
                <w:rFonts w:ascii="Arial" w:hAnsi="Arial" w:cs="Arial"/>
                <w:b/>
                <w:sz w:val="20"/>
                <w:szCs w:val="20"/>
              </w:rPr>
            </w:pPr>
            <w:r>
              <w:rPr>
                <w:rFonts w:ascii="Arial" w:hAnsi="Arial" w:cs="Arial"/>
                <w:b/>
                <w:sz w:val="20"/>
                <w:szCs w:val="20"/>
              </w:rPr>
              <w:t xml:space="preserve">            </w:t>
            </w:r>
            <w:r w:rsidRPr="002A3076">
              <w:rPr>
                <w:rFonts w:ascii="Arial" w:hAnsi="Arial" w:cs="Arial"/>
                <w:b/>
                <w:sz w:val="20"/>
                <w:szCs w:val="20"/>
              </w:rPr>
              <w:t>Za Ponuditelja</w:t>
            </w:r>
          </w:p>
        </w:tc>
      </w:tr>
    </w:tbl>
    <w:p w14:paraId="62D22257" w14:textId="1D2D27CD" w:rsidR="00C144BA" w:rsidRDefault="00C144BA" w:rsidP="005521C9">
      <w:pPr>
        <w:jc w:val="both"/>
        <w:rPr>
          <w:rFonts w:ascii="Arial" w:hAnsi="Arial" w:cs="Arial"/>
          <w:sz w:val="20"/>
          <w:szCs w:val="20"/>
        </w:rPr>
      </w:pPr>
      <w:r>
        <w:rPr>
          <w:rFonts w:ascii="Arial" w:hAnsi="Arial" w:cs="Arial"/>
          <w:sz w:val="20"/>
          <w:szCs w:val="20"/>
        </w:rPr>
        <w:t>GRADONAČELNIK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27C57AC" w14:textId="77777777" w:rsidR="00C144BA" w:rsidRDefault="00C144BA" w:rsidP="00C144BA">
      <w:pPr>
        <w:jc w:val="both"/>
        <w:rPr>
          <w:rFonts w:ascii="Arial" w:hAnsi="Arial" w:cs="Arial"/>
          <w:sz w:val="20"/>
          <w:szCs w:val="20"/>
        </w:rPr>
      </w:pPr>
    </w:p>
    <w:p w14:paraId="673C22D2" w14:textId="1A6DC816" w:rsidR="00C144BA" w:rsidRDefault="00C144BA" w:rsidP="00C144BA">
      <w:pPr>
        <w:jc w:val="both"/>
        <w:rPr>
          <w:rFonts w:ascii="Arial" w:hAnsi="Arial" w:cs="Arial"/>
          <w:sz w:val="20"/>
          <w:szCs w:val="20"/>
        </w:rPr>
      </w:pPr>
      <w:r>
        <w:rPr>
          <w:rFonts w:ascii="Arial" w:hAnsi="Arial" w:cs="Arial"/>
          <w:sz w:val="20"/>
          <w:szCs w:val="20"/>
        </w:rPr>
        <w:t>Branko Dukić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910BB1E" w14:textId="77777777" w:rsidR="00C144BA" w:rsidRDefault="00C144BA" w:rsidP="00C144BA">
      <w:pPr>
        <w:jc w:val="both"/>
        <w:rPr>
          <w:rFonts w:ascii="Arial" w:hAnsi="Arial" w:cs="Arial"/>
          <w:sz w:val="20"/>
          <w:szCs w:val="20"/>
        </w:rPr>
      </w:pPr>
      <w:r>
        <w:rPr>
          <w:rFonts w:ascii="Arial" w:hAnsi="Arial" w:cs="Arial"/>
          <w:sz w:val="20"/>
          <w:szCs w:val="20"/>
        </w:rPr>
        <w:t>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w:t>
      </w:r>
    </w:p>
    <w:p w14:paraId="61E725CB" w14:textId="77777777" w:rsidR="00C144BA" w:rsidRDefault="00C144BA" w:rsidP="00C144BA">
      <w:pPr>
        <w:jc w:val="both"/>
        <w:rPr>
          <w:rFonts w:ascii="Arial" w:hAnsi="Arial" w:cs="Arial"/>
          <w:sz w:val="20"/>
          <w:szCs w:val="20"/>
        </w:rPr>
      </w:pPr>
    </w:p>
    <w:p w14:paraId="7BA1C9EA" w14:textId="77777777" w:rsidR="00C144BA" w:rsidRDefault="00C144BA" w:rsidP="00C144BA">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235DA6" w14:textId="77777777" w:rsidR="00C144BA" w:rsidRDefault="00C144BA" w:rsidP="006E054A">
      <w:pPr>
        <w:jc w:val="both"/>
        <w:rPr>
          <w:rFonts w:ascii="Arial" w:hAnsi="Arial" w:cs="Arial"/>
          <w:sz w:val="20"/>
          <w:szCs w:val="20"/>
        </w:rPr>
      </w:pPr>
    </w:p>
    <w:p w14:paraId="7CCC55E2" w14:textId="77777777" w:rsidR="00C144BA" w:rsidRDefault="00C144BA" w:rsidP="006E054A">
      <w:pPr>
        <w:jc w:val="both"/>
        <w:rPr>
          <w:rFonts w:ascii="Arial" w:hAnsi="Arial" w:cs="Arial"/>
          <w:sz w:val="20"/>
          <w:szCs w:val="20"/>
        </w:rPr>
      </w:pPr>
    </w:p>
    <w:p w14:paraId="4607C23A" w14:textId="77777777" w:rsidR="00C144BA" w:rsidRDefault="00C144BA" w:rsidP="006E054A">
      <w:pPr>
        <w:jc w:val="both"/>
        <w:rPr>
          <w:rFonts w:ascii="Arial" w:hAnsi="Arial" w:cs="Arial"/>
          <w:sz w:val="20"/>
          <w:szCs w:val="20"/>
        </w:rPr>
      </w:pPr>
    </w:p>
    <w:p w14:paraId="32B3001D" w14:textId="77777777" w:rsidR="00C144BA" w:rsidRDefault="00C144BA" w:rsidP="006E054A">
      <w:pPr>
        <w:jc w:val="both"/>
        <w:rPr>
          <w:rFonts w:ascii="Arial" w:hAnsi="Arial" w:cs="Arial"/>
          <w:sz w:val="20"/>
          <w:szCs w:val="20"/>
        </w:rPr>
      </w:pPr>
    </w:p>
    <w:p w14:paraId="18183899" w14:textId="77777777" w:rsidR="00C144BA" w:rsidRDefault="00C144BA" w:rsidP="006E054A">
      <w:pPr>
        <w:jc w:val="both"/>
        <w:rPr>
          <w:rFonts w:ascii="Arial" w:hAnsi="Arial" w:cs="Arial"/>
          <w:sz w:val="20"/>
          <w:szCs w:val="20"/>
        </w:rPr>
      </w:pPr>
    </w:p>
    <w:p w14:paraId="743FF3CF" w14:textId="77777777" w:rsidR="00C144BA" w:rsidRDefault="00C144BA" w:rsidP="006E054A">
      <w:pPr>
        <w:jc w:val="both"/>
        <w:rPr>
          <w:rFonts w:ascii="Arial" w:hAnsi="Arial" w:cs="Arial"/>
          <w:sz w:val="20"/>
          <w:szCs w:val="20"/>
        </w:rPr>
      </w:pPr>
    </w:p>
    <w:p w14:paraId="54794F2C" w14:textId="77777777" w:rsidR="00C144BA" w:rsidRDefault="00C144BA" w:rsidP="006E054A">
      <w:pPr>
        <w:jc w:val="both"/>
        <w:rPr>
          <w:rFonts w:ascii="Arial" w:hAnsi="Arial" w:cs="Arial"/>
          <w:sz w:val="20"/>
          <w:szCs w:val="20"/>
        </w:rPr>
      </w:pPr>
    </w:p>
    <w:p w14:paraId="4CDF384E" w14:textId="77777777" w:rsidR="00C144BA" w:rsidRDefault="00C144BA" w:rsidP="006E054A">
      <w:pPr>
        <w:jc w:val="both"/>
        <w:rPr>
          <w:rFonts w:ascii="Arial" w:hAnsi="Arial" w:cs="Arial"/>
          <w:sz w:val="20"/>
          <w:szCs w:val="20"/>
        </w:rPr>
      </w:pPr>
    </w:p>
    <w:p w14:paraId="2A7FE2B3" w14:textId="77777777" w:rsidR="00C144BA" w:rsidRDefault="00C144BA" w:rsidP="006E054A">
      <w:pPr>
        <w:jc w:val="both"/>
        <w:rPr>
          <w:rFonts w:ascii="Arial" w:hAnsi="Arial" w:cs="Arial"/>
          <w:sz w:val="20"/>
          <w:szCs w:val="20"/>
        </w:rPr>
      </w:pPr>
    </w:p>
    <w:p w14:paraId="0728C91E" w14:textId="77777777" w:rsidR="00C144BA" w:rsidRDefault="00C144BA" w:rsidP="006E054A">
      <w:pPr>
        <w:jc w:val="both"/>
        <w:rPr>
          <w:rFonts w:ascii="Arial" w:hAnsi="Arial" w:cs="Arial"/>
          <w:sz w:val="20"/>
          <w:szCs w:val="20"/>
        </w:rPr>
      </w:pPr>
    </w:p>
    <w:p w14:paraId="42B84071" w14:textId="77777777" w:rsidR="00C144BA" w:rsidRDefault="00C144BA" w:rsidP="006E054A">
      <w:pPr>
        <w:jc w:val="both"/>
        <w:rPr>
          <w:rFonts w:ascii="Arial" w:hAnsi="Arial" w:cs="Arial"/>
          <w:sz w:val="20"/>
          <w:szCs w:val="20"/>
        </w:rPr>
      </w:pPr>
    </w:p>
    <w:p w14:paraId="318CFFE6" w14:textId="77777777" w:rsidR="00C144BA" w:rsidRDefault="00C144BA" w:rsidP="006E054A">
      <w:pPr>
        <w:jc w:val="both"/>
        <w:rPr>
          <w:rFonts w:ascii="Arial" w:hAnsi="Arial" w:cs="Arial"/>
          <w:sz w:val="20"/>
          <w:szCs w:val="20"/>
        </w:rPr>
      </w:pPr>
    </w:p>
    <w:p w14:paraId="0941F406" w14:textId="77777777" w:rsidR="00C144BA" w:rsidRDefault="00C144BA" w:rsidP="006E054A">
      <w:pPr>
        <w:jc w:val="both"/>
        <w:rPr>
          <w:rFonts w:ascii="Arial" w:hAnsi="Arial" w:cs="Arial"/>
          <w:sz w:val="20"/>
          <w:szCs w:val="20"/>
        </w:rPr>
      </w:pPr>
    </w:p>
    <w:p w14:paraId="423B3903" w14:textId="77777777" w:rsidR="00C144BA" w:rsidRDefault="00C144BA" w:rsidP="006E054A">
      <w:pPr>
        <w:jc w:val="both"/>
        <w:rPr>
          <w:rFonts w:ascii="Arial" w:hAnsi="Arial" w:cs="Arial"/>
          <w:sz w:val="20"/>
          <w:szCs w:val="20"/>
        </w:rPr>
      </w:pPr>
    </w:p>
    <w:p w14:paraId="7506EFB8" w14:textId="77777777" w:rsidR="00C144BA" w:rsidRDefault="00C144BA" w:rsidP="006E054A">
      <w:pPr>
        <w:jc w:val="both"/>
        <w:rPr>
          <w:rFonts w:ascii="Arial" w:hAnsi="Arial" w:cs="Arial"/>
          <w:sz w:val="20"/>
          <w:szCs w:val="20"/>
        </w:rPr>
      </w:pPr>
    </w:p>
    <w:p w14:paraId="26275890" w14:textId="77777777" w:rsidR="00C144BA" w:rsidRDefault="00C144BA" w:rsidP="006E054A">
      <w:pPr>
        <w:jc w:val="both"/>
        <w:rPr>
          <w:rFonts w:ascii="Arial" w:hAnsi="Arial" w:cs="Arial"/>
          <w:sz w:val="20"/>
          <w:szCs w:val="20"/>
        </w:rPr>
      </w:pPr>
    </w:p>
    <w:p w14:paraId="4E7D4362" w14:textId="77777777" w:rsidR="00C144BA" w:rsidRDefault="00C144BA" w:rsidP="006E054A">
      <w:pPr>
        <w:jc w:val="both"/>
        <w:rPr>
          <w:rFonts w:ascii="Arial" w:hAnsi="Arial" w:cs="Arial"/>
          <w:sz w:val="20"/>
          <w:szCs w:val="20"/>
        </w:rPr>
      </w:pPr>
    </w:p>
    <w:p w14:paraId="6F82CCD2" w14:textId="74B12839" w:rsidR="00FE6C5E" w:rsidRPr="008E6A41" w:rsidRDefault="00FE6C5E" w:rsidP="00FE6C5E">
      <w:pPr>
        <w:ind w:left="5103"/>
        <w:jc w:val="center"/>
        <w:rPr>
          <w:rFonts w:ascii="Arial" w:hAnsi="Arial" w:cs="Arial"/>
          <w:sz w:val="22"/>
          <w:szCs w:val="22"/>
        </w:rPr>
      </w:pPr>
    </w:p>
    <w:p w14:paraId="2D4524E3" w14:textId="09698100" w:rsidR="00D04F3A" w:rsidRDefault="00A91FC8" w:rsidP="00083D6D">
      <w:pPr>
        <w:pStyle w:val="Bezproreda"/>
        <w:ind w:left="0"/>
        <w:rPr>
          <w:rFonts w:ascii="Arial" w:hAnsi="Arial" w:cs="Arial"/>
          <w:b/>
          <w:u w:val="single"/>
        </w:rPr>
      </w:pPr>
      <w:r>
        <w:rPr>
          <w:rFonts w:ascii="Arial" w:hAnsi="Arial" w:cs="Arial"/>
          <w:b/>
          <w:u w:val="single"/>
        </w:rPr>
        <w:t xml:space="preserve"> </w:t>
      </w:r>
      <w:r w:rsidR="00234726">
        <w:rPr>
          <w:rFonts w:ascii="Arial" w:hAnsi="Arial" w:cs="Arial"/>
          <w:b/>
          <w:u w:val="single"/>
        </w:rPr>
        <w:t>Prilog 6</w:t>
      </w:r>
      <w:r w:rsidRPr="00A91FC8">
        <w:rPr>
          <w:rFonts w:ascii="Arial" w:hAnsi="Arial" w:cs="Arial"/>
          <w:b/>
          <w:u w:val="single"/>
        </w:rPr>
        <w:t xml:space="preserve">  -</w:t>
      </w:r>
      <w:r w:rsidRPr="00A91FC8">
        <w:rPr>
          <w:rFonts w:ascii="Arial" w:hAnsi="Arial" w:cs="Arial"/>
          <w:b/>
          <w:u w:val="single"/>
        </w:rPr>
        <w:tab/>
        <w:t>IZJAVA O NEPOSTOJANJU ZABRANE DODJELE UGOVORA IZ ČLANKA 5.K STAVAK 1. UREDBE VIJEĆA (EU) 2022/576</w:t>
      </w:r>
    </w:p>
    <w:p w14:paraId="2F869BB7" w14:textId="77777777" w:rsidR="00ED38BD" w:rsidRDefault="00ED38BD" w:rsidP="00083D6D">
      <w:pPr>
        <w:pStyle w:val="Bezproreda"/>
        <w:ind w:left="0"/>
        <w:rPr>
          <w:rFonts w:ascii="Arial" w:hAnsi="Arial" w:cs="Arial"/>
          <w:b/>
          <w:u w:val="single"/>
        </w:rPr>
      </w:pPr>
    </w:p>
    <w:p w14:paraId="5A109698" w14:textId="77777777" w:rsidR="00ED38BD" w:rsidRDefault="00ED38BD" w:rsidP="00083D6D">
      <w:pPr>
        <w:pStyle w:val="Bezproreda"/>
        <w:ind w:left="0"/>
        <w:rPr>
          <w:rFonts w:ascii="Arial" w:hAnsi="Arial" w:cs="Arial"/>
          <w:b/>
          <w:u w:val="single"/>
        </w:rPr>
      </w:pPr>
    </w:p>
    <w:p w14:paraId="0C06EA31" w14:textId="77777777" w:rsidR="00ED38BD" w:rsidRPr="00B337AB" w:rsidRDefault="00ED38BD" w:rsidP="00ED38BD">
      <w:pPr>
        <w:tabs>
          <w:tab w:val="left" w:pos="8930"/>
        </w:tabs>
        <w:autoSpaceDE w:val="0"/>
        <w:autoSpaceDN w:val="0"/>
        <w:adjustRightInd w:val="0"/>
        <w:spacing w:before="120"/>
        <w:jc w:val="center"/>
        <w:rPr>
          <w:rFonts w:ascii="Arial" w:hAnsi="Arial"/>
          <w:sz w:val="20"/>
        </w:rPr>
      </w:pPr>
      <w:r w:rsidRPr="00B337AB">
        <w:rPr>
          <w:rFonts w:ascii="Arial" w:hAnsi="Arial"/>
          <w:sz w:val="20"/>
        </w:rPr>
        <w:t>IZJAVA O NEPOSTOJANJU ZABRANE DODJELE UGOVORA</w:t>
      </w:r>
    </w:p>
    <w:p w14:paraId="00530D0E" w14:textId="77777777" w:rsidR="00ED38BD" w:rsidRPr="00B337AB" w:rsidRDefault="00ED38BD" w:rsidP="00ED38BD">
      <w:pPr>
        <w:tabs>
          <w:tab w:val="left" w:pos="8930"/>
        </w:tabs>
        <w:autoSpaceDE w:val="0"/>
        <w:autoSpaceDN w:val="0"/>
        <w:adjustRightInd w:val="0"/>
        <w:spacing w:before="120"/>
        <w:jc w:val="center"/>
        <w:rPr>
          <w:rFonts w:ascii="Arial" w:hAnsi="Arial"/>
          <w:sz w:val="20"/>
        </w:rPr>
      </w:pPr>
      <w:r w:rsidRPr="00B337AB">
        <w:rPr>
          <w:rFonts w:ascii="Arial" w:hAnsi="Arial"/>
          <w:sz w:val="20"/>
        </w:rPr>
        <w:t>iz članka 5.k stavak 1. Uredbe Vijeća (EU) 2022/576</w:t>
      </w:r>
    </w:p>
    <w:p w14:paraId="0D288EDB" w14:textId="77777777" w:rsidR="00ED38BD" w:rsidRPr="00B337AB" w:rsidRDefault="00ED38BD" w:rsidP="00ED38BD">
      <w:pPr>
        <w:tabs>
          <w:tab w:val="left" w:pos="8930"/>
        </w:tabs>
        <w:autoSpaceDE w:val="0"/>
        <w:autoSpaceDN w:val="0"/>
        <w:adjustRightInd w:val="0"/>
        <w:spacing w:before="120"/>
        <w:jc w:val="center"/>
        <w:rPr>
          <w:rFonts w:ascii="Arial" w:hAnsi="Arial"/>
          <w:sz w:val="20"/>
        </w:rPr>
      </w:pPr>
    </w:p>
    <w:p w14:paraId="67FD26F3" w14:textId="77777777" w:rsidR="00ED38BD" w:rsidRPr="00B337AB" w:rsidRDefault="00ED38BD" w:rsidP="00ED38BD">
      <w:pPr>
        <w:tabs>
          <w:tab w:val="left" w:pos="8930"/>
        </w:tabs>
        <w:autoSpaceDE w:val="0"/>
        <w:autoSpaceDN w:val="0"/>
        <w:adjustRightInd w:val="0"/>
        <w:spacing w:before="120"/>
        <w:jc w:val="center"/>
        <w:rPr>
          <w:rFonts w:ascii="Arial" w:hAnsi="Arial"/>
          <w:sz w:val="20"/>
        </w:rPr>
      </w:pPr>
    </w:p>
    <w:p w14:paraId="75CC13C1" w14:textId="77777777" w:rsidR="00ED38BD" w:rsidRPr="00B337AB" w:rsidRDefault="00ED38BD" w:rsidP="00ED38BD">
      <w:pPr>
        <w:tabs>
          <w:tab w:val="left" w:pos="8930"/>
        </w:tabs>
        <w:autoSpaceDE w:val="0"/>
        <w:autoSpaceDN w:val="0"/>
        <w:adjustRightInd w:val="0"/>
        <w:spacing w:before="120"/>
        <w:jc w:val="both"/>
        <w:rPr>
          <w:rFonts w:ascii="Arial" w:hAnsi="Arial"/>
          <w:sz w:val="20"/>
        </w:rPr>
      </w:pPr>
      <w:r w:rsidRPr="00B337AB">
        <w:rPr>
          <w:rFonts w:ascii="Arial" w:hAnsi="Arial"/>
          <w:sz w:val="20"/>
        </w:rPr>
        <w:t>Kojom ja, _______________________________, iz_______________________________________</w:t>
      </w:r>
    </w:p>
    <w:p w14:paraId="311EBBB7" w14:textId="77777777" w:rsidR="00ED38BD" w:rsidRPr="003752C5" w:rsidRDefault="00ED38BD" w:rsidP="00ED38BD">
      <w:pPr>
        <w:tabs>
          <w:tab w:val="left" w:pos="8930"/>
        </w:tabs>
        <w:autoSpaceDE w:val="0"/>
        <w:autoSpaceDN w:val="0"/>
        <w:adjustRightInd w:val="0"/>
        <w:spacing w:before="120"/>
        <w:jc w:val="both"/>
        <w:rPr>
          <w:rFonts w:ascii="Arial" w:hAnsi="Arial"/>
          <w:i/>
          <w:iCs/>
          <w:sz w:val="20"/>
        </w:rPr>
      </w:pPr>
      <w:r w:rsidRPr="00B337AB">
        <w:rPr>
          <w:rFonts w:ascii="Arial" w:hAnsi="Arial"/>
          <w:i/>
          <w:iCs/>
          <w:sz w:val="20"/>
        </w:rPr>
        <w:t>(ime i prezime)</w:t>
      </w:r>
      <w:r w:rsidRPr="003752C5">
        <w:rPr>
          <w:rFonts w:ascii="Arial" w:hAnsi="Arial"/>
          <w:i/>
          <w:iCs/>
          <w:sz w:val="20"/>
        </w:rPr>
        <w:t xml:space="preserve"> (</w:t>
      </w:r>
      <w:r w:rsidRPr="00B337AB">
        <w:rPr>
          <w:rFonts w:ascii="Arial" w:hAnsi="Arial"/>
          <w:i/>
          <w:iCs/>
          <w:sz w:val="20"/>
        </w:rPr>
        <w:t>adresa i OIB)</w:t>
      </w:r>
    </w:p>
    <w:p w14:paraId="031424D7" w14:textId="77777777" w:rsidR="00ED38BD" w:rsidRPr="00B337AB" w:rsidRDefault="00ED38BD" w:rsidP="00ED38BD">
      <w:pPr>
        <w:tabs>
          <w:tab w:val="left" w:pos="8930"/>
        </w:tabs>
        <w:autoSpaceDE w:val="0"/>
        <w:autoSpaceDN w:val="0"/>
        <w:adjustRightInd w:val="0"/>
        <w:spacing w:before="120"/>
        <w:jc w:val="both"/>
        <w:rPr>
          <w:rFonts w:ascii="Arial" w:hAnsi="Arial"/>
          <w:i/>
          <w:iCs/>
          <w:sz w:val="20"/>
        </w:rPr>
      </w:pPr>
      <w:r w:rsidRPr="00B337AB">
        <w:rPr>
          <w:rFonts w:ascii="Arial" w:hAnsi="Arial"/>
          <w:sz w:val="20"/>
        </w:rPr>
        <w:t>kao osoba ovlaštena za zastupanje gospodarskog subjekta</w:t>
      </w:r>
    </w:p>
    <w:p w14:paraId="36D5F8EA" w14:textId="77777777" w:rsidR="00ED38BD" w:rsidRPr="00B337AB" w:rsidRDefault="00ED38BD" w:rsidP="00ED38BD">
      <w:pPr>
        <w:tabs>
          <w:tab w:val="left" w:pos="8930"/>
        </w:tabs>
        <w:autoSpaceDE w:val="0"/>
        <w:autoSpaceDN w:val="0"/>
        <w:adjustRightInd w:val="0"/>
        <w:spacing w:before="120"/>
        <w:jc w:val="center"/>
        <w:rPr>
          <w:rFonts w:ascii="Arial" w:hAnsi="Arial"/>
          <w:sz w:val="20"/>
        </w:rPr>
      </w:pPr>
      <w:r w:rsidRPr="00B337AB">
        <w:rPr>
          <w:rFonts w:ascii="Arial" w:hAnsi="Arial"/>
          <w:sz w:val="20"/>
        </w:rPr>
        <w:t>_________________________________________________________________________________</w:t>
      </w:r>
    </w:p>
    <w:p w14:paraId="49BAF450" w14:textId="77777777" w:rsidR="00ED38BD" w:rsidRPr="00B337AB" w:rsidRDefault="00ED38BD" w:rsidP="00ED38BD">
      <w:pPr>
        <w:tabs>
          <w:tab w:val="left" w:pos="8930"/>
        </w:tabs>
        <w:autoSpaceDE w:val="0"/>
        <w:autoSpaceDN w:val="0"/>
        <w:adjustRightInd w:val="0"/>
        <w:spacing w:before="120"/>
        <w:jc w:val="center"/>
        <w:rPr>
          <w:rFonts w:ascii="Arial" w:hAnsi="Arial"/>
          <w:i/>
          <w:iCs/>
          <w:sz w:val="20"/>
        </w:rPr>
      </w:pPr>
      <w:r w:rsidRPr="00B337AB">
        <w:rPr>
          <w:rFonts w:ascii="Arial" w:hAnsi="Arial"/>
          <w:i/>
          <w:iCs/>
          <w:sz w:val="20"/>
        </w:rPr>
        <w:t>(naziv i adresa sjedišta gospodarskog subjekta i OIB)</w:t>
      </w:r>
    </w:p>
    <w:p w14:paraId="243B8099" w14:textId="77777777" w:rsidR="00ED38BD" w:rsidRPr="00B337AB" w:rsidRDefault="00ED38BD" w:rsidP="00ED38BD">
      <w:pPr>
        <w:tabs>
          <w:tab w:val="left" w:pos="8930"/>
        </w:tabs>
        <w:autoSpaceDE w:val="0"/>
        <w:autoSpaceDN w:val="0"/>
        <w:adjustRightInd w:val="0"/>
        <w:spacing w:before="120"/>
        <w:jc w:val="both"/>
        <w:rPr>
          <w:rFonts w:ascii="Arial" w:hAnsi="Arial"/>
          <w:sz w:val="20"/>
        </w:rPr>
      </w:pPr>
      <w:r w:rsidRPr="00B337AB">
        <w:rPr>
          <w:rFonts w:ascii="Arial" w:hAnsi="Arial"/>
          <w:sz w:val="20"/>
        </w:rPr>
        <w:t>Izjavljujem pod materijalnom i kaznenom odgovornošću da ni ja osobno ni gospodarski subjekt kojeg zastupam nismo u nekoj od situacija opisanim u članku 5.k stavak 1. Uredbe Vijeća (EU) 2022/576 od 8. travnja 2022.  o izmjeni Uredbe (EU) br. 833/2014 o mjerama ograničavanja s obzirom na djelovanja Rusije kojima se destabilizira stanje u Ukrajini (</w:t>
      </w:r>
      <w:hyperlink r:id="rId17" w:tgtFrame="_blank" w:history="1">
        <w:r w:rsidRPr="00B337AB">
          <w:rPr>
            <w:rStyle w:val="Hiperveza"/>
            <w:rFonts w:ascii="Arial" w:hAnsi="Arial"/>
            <w:sz w:val="20"/>
          </w:rPr>
          <w:t>http://www.javnanabava.hr/default.aspx?id=7250</w:t>
        </w:r>
      </w:hyperlink>
      <w:r w:rsidRPr="00B337AB">
        <w:rPr>
          <w:rFonts w:ascii="Arial" w:hAnsi="Arial"/>
          <w:sz w:val="20"/>
        </w:rPr>
        <w:t>), vezano uz proširenje gospodarskih sankcija EU prema Rusiji, odnosno da ni ja osobno ni gospodarski subjekt kojeg zastupam nismo:</w:t>
      </w:r>
    </w:p>
    <w:p w14:paraId="19C137C4" w14:textId="77777777" w:rsidR="00ED38BD" w:rsidRPr="00B337AB" w:rsidRDefault="00ED38BD" w:rsidP="00ED38BD">
      <w:pPr>
        <w:tabs>
          <w:tab w:val="left" w:pos="8930"/>
        </w:tabs>
        <w:autoSpaceDE w:val="0"/>
        <w:autoSpaceDN w:val="0"/>
        <w:adjustRightInd w:val="0"/>
        <w:spacing w:before="120"/>
        <w:jc w:val="both"/>
        <w:rPr>
          <w:rFonts w:ascii="Arial" w:hAnsi="Arial"/>
          <w:sz w:val="20"/>
        </w:rPr>
      </w:pPr>
      <w:r w:rsidRPr="00B337AB">
        <w:rPr>
          <w:rFonts w:ascii="Arial" w:hAnsi="Arial"/>
          <w:sz w:val="20"/>
        </w:rPr>
        <w:t>(a) ruski državljanin ili fizička ili pravna osoba, subjekt ili tijelo s poslovnim nastanom u Rusiji;</w:t>
      </w:r>
    </w:p>
    <w:p w14:paraId="248506F0" w14:textId="77777777" w:rsidR="00ED38BD" w:rsidRPr="00B337AB" w:rsidRDefault="00ED38BD" w:rsidP="00ED38BD">
      <w:pPr>
        <w:tabs>
          <w:tab w:val="left" w:pos="8930"/>
        </w:tabs>
        <w:autoSpaceDE w:val="0"/>
        <w:autoSpaceDN w:val="0"/>
        <w:adjustRightInd w:val="0"/>
        <w:spacing w:before="120"/>
        <w:jc w:val="both"/>
        <w:rPr>
          <w:rFonts w:ascii="Arial" w:hAnsi="Arial"/>
          <w:sz w:val="20"/>
        </w:rPr>
      </w:pPr>
      <w:r w:rsidRPr="00B337AB">
        <w:rPr>
          <w:rFonts w:ascii="Arial" w:hAnsi="Arial"/>
          <w:sz w:val="20"/>
        </w:rPr>
        <w:t>(b) pravna osoba, subjekt ili tijelo u čijim vlasničkim pravima subjekt iz točke (a) ovog stavka ima izravno ili neizravno više od 50 % udjela; ili</w:t>
      </w:r>
    </w:p>
    <w:p w14:paraId="1E67E986" w14:textId="77777777" w:rsidR="00ED38BD" w:rsidRPr="00B337AB" w:rsidRDefault="00ED38BD" w:rsidP="00ED38BD">
      <w:pPr>
        <w:tabs>
          <w:tab w:val="left" w:pos="8930"/>
        </w:tabs>
        <w:autoSpaceDE w:val="0"/>
        <w:autoSpaceDN w:val="0"/>
        <w:adjustRightInd w:val="0"/>
        <w:spacing w:before="120"/>
        <w:jc w:val="both"/>
        <w:rPr>
          <w:rFonts w:ascii="Arial" w:hAnsi="Arial"/>
          <w:sz w:val="20"/>
        </w:rPr>
      </w:pPr>
      <w:r w:rsidRPr="00B337AB">
        <w:rPr>
          <w:rFonts w:ascii="Arial" w:hAnsi="Arial"/>
          <w:sz w:val="20"/>
        </w:rPr>
        <w:t>(c) fizička ili pravna osoba, subjekt ili tijelo koji djeluju za račun ili prema uputama subjekta iz točke (a) ili (b) ovog stavka, uključujući, ako oni čine više od 10 % vrijednosti ugovora, podugovaratelje, dobavljače ili subjekte na čije se kapacitete oslanja u smislu direktiva 2014/23/EU, 2014/24/EU, 2014/25/EU i 2009/81/EZ.</w:t>
      </w:r>
    </w:p>
    <w:p w14:paraId="13768656" w14:textId="77777777" w:rsidR="00ED38BD" w:rsidRPr="00B337AB" w:rsidRDefault="00ED38BD" w:rsidP="00ED38BD">
      <w:pPr>
        <w:tabs>
          <w:tab w:val="left" w:pos="8930"/>
        </w:tabs>
        <w:autoSpaceDE w:val="0"/>
        <w:autoSpaceDN w:val="0"/>
        <w:adjustRightInd w:val="0"/>
        <w:spacing w:before="120"/>
        <w:jc w:val="center"/>
        <w:rPr>
          <w:rFonts w:ascii="Arial" w:hAnsi="Arial"/>
          <w:sz w:val="20"/>
        </w:rPr>
      </w:pPr>
    </w:p>
    <w:p w14:paraId="450C3DC0" w14:textId="77777777" w:rsidR="00ED38BD" w:rsidRPr="00B337AB" w:rsidRDefault="00ED38BD" w:rsidP="00ED38BD">
      <w:pPr>
        <w:tabs>
          <w:tab w:val="left" w:pos="8930"/>
        </w:tabs>
        <w:autoSpaceDE w:val="0"/>
        <w:autoSpaceDN w:val="0"/>
        <w:adjustRightInd w:val="0"/>
        <w:spacing w:before="120"/>
        <w:jc w:val="right"/>
        <w:rPr>
          <w:rFonts w:ascii="Arial" w:hAnsi="Arial"/>
          <w:sz w:val="20"/>
        </w:rPr>
      </w:pPr>
      <w:r w:rsidRPr="003752C5">
        <w:rPr>
          <w:rFonts w:ascii="Arial" w:hAnsi="Arial"/>
          <w:sz w:val="20"/>
        </w:rPr>
        <w:t>Z</w:t>
      </w:r>
      <w:r w:rsidRPr="00B337AB">
        <w:rPr>
          <w:rFonts w:ascii="Arial" w:hAnsi="Arial"/>
          <w:sz w:val="20"/>
        </w:rPr>
        <w:t>a gospodarski subjekt:</w:t>
      </w:r>
    </w:p>
    <w:p w14:paraId="01A9C48C" w14:textId="77777777" w:rsidR="00ED38BD" w:rsidRPr="00B337AB" w:rsidRDefault="00ED38BD" w:rsidP="00ED38BD">
      <w:pPr>
        <w:tabs>
          <w:tab w:val="left" w:pos="8930"/>
        </w:tabs>
        <w:autoSpaceDE w:val="0"/>
        <w:autoSpaceDN w:val="0"/>
        <w:adjustRightInd w:val="0"/>
        <w:spacing w:before="120"/>
        <w:jc w:val="center"/>
        <w:rPr>
          <w:rFonts w:ascii="Arial" w:hAnsi="Arial"/>
          <w:sz w:val="20"/>
        </w:rPr>
      </w:pPr>
    </w:p>
    <w:p w14:paraId="68E5E182" w14:textId="77777777" w:rsidR="00ED38BD" w:rsidRPr="00B337AB" w:rsidRDefault="00ED38BD" w:rsidP="00ED38BD">
      <w:pPr>
        <w:tabs>
          <w:tab w:val="left" w:pos="8930"/>
        </w:tabs>
        <w:autoSpaceDE w:val="0"/>
        <w:autoSpaceDN w:val="0"/>
        <w:adjustRightInd w:val="0"/>
        <w:spacing w:before="120"/>
        <w:jc w:val="right"/>
        <w:rPr>
          <w:rFonts w:ascii="Arial" w:hAnsi="Arial"/>
          <w:sz w:val="20"/>
        </w:rPr>
      </w:pPr>
      <w:r w:rsidRPr="00B337AB">
        <w:rPr>
          <w:rFonts w:ascii="Arial" w:hAnsi="Arial"/>
          <w:sz w:val="20"/>
        </w:rPr>
        <w:t>M.P.    __________________________________________</w:t>
      </w:r>
    </w:p>
    <w:p w14:paraId="56093056" w14:textId="77777777" w:rsidR="00ED38BD" w:rsidRPr="003752C5" w:rsidRDefault="00ED38BD" w:rsidP="00ED38BD">
      <w:pPr>
        <w:tabs>
          <w:tab w:val="left" w:pos="8930"/>
        </w:tabs>
        <w:autoSpaceDE w:val="0"/>
        <w:autoSpaceDN w:val="0"/>
        <w:adjustRightInd w:val="0"/>
        <w:jc w:val="right"/>
        <w:rPr>
          <w:rFonts w:ascii="Arial" w:hAnsi="Arial"/>
          <w:sz w:val="20"/>
        </w:rPr>
      </w:pPr>
      <w:r w:rsidRPr="00B337AB">
        <w:rPr>
          <w:rFonts w:ascii="Arial" w:hAnsi="Arial"/>
          <w:sz w:val="20"/>
        </w:rPr>
        <w:t xml:space="preserve">(navesti ime prezime te potpis osobe </w:t>
      </w:r>
    </w:p>
    <w:p w14:paraId="39903F11" w14:textId="77777777" w:rsidR="00ED38BD" w:rsidRPr="00B337AB" w:rsidRDefault="00ED38BD" w:rsidP="00ED38BD">
      <w:pPr>
        <w:tabs>
          <w:tab w:val="left" w:pos="8930"/>
        </w:tabs>
        <w:autoSpaceDE w:val="0"/>
        <w:autoSpaceDN w:val="0"/>
        <w:adjustRightInd w:val="0"/>
        <w:jc w:val="right"/>
        <w:rPr>
          <w:rFonts w:ascii="Arial" w:hAnsi="Arial"/>
          <w:sz w:val="20"/>
        </w:rPr>
      </w:pPr>
      <w:r w:rsidRPr="00B337AB">
        <w:rPr>
          <w:rFonts w:ascii="Arial" w:hAnsi="Arial"/>
          <w:sz w:val="20"/>
        </w:rPr>
        <w:t>po zakonu ovlaštene za zastupanje gospodarskog subjekta)</w:t>
      </w:r>
    </w:p>
    <w:p w14:paraId="6DD03143" w14:textId="77777777" w:rsidR="00ED38BD" w:rsidRPr="00B337AB" w:rsidRDefault="00ED38BD" w:rsidP="00ED38BD">
      <w:pPr>
        <w:tabs>
          <w:tab w:val="left" w:pos="8930"/>
        </w:tabs>
        <w:autoSpaceDE w:val="0"/>
        <w:autoSpaceDN w:val="0"/>
        <w:adjustRightInd w:val="0"/>
        <w:spacing w:before="120"/>
        <w:jc w:val="center"/>
        <w:rPr>
          <w:rFonts w:ascii="Arial" w:hAnsi="Arial"/>
          <w:sz w:val="20"/>
        </w:rPr>
      </w:pPr>
    </w:p>
    <w:p w14:paraId="66FEB91F" w14:textId="77777777" w:rsidR="00ED38BD" w:rsidRPr="003752C5" w:rsidRDefault="00ED38BD" w:rsidP="00ED38BD">
      <w:pPr>
        <w:tabs>
          <w:tab w:val="left" w:pos="8930"/>
        </w:tabs>
        <w:autoSpaceDE w:val="0"/>
        <w:autoSpaceDN w:val="0"/>
        <w:adjustRightInd w:val="0"/>
        <w:spacing w:before="120"/>
        <w:jc w:val="center"/>
        <w:rPr>
          <w:rFonts w:ascii="Arial" w:hAnsi="Arial"/>
          <w:sz w:val="20"/>
        </w:rPr>
      </w:pPr>
    </w:p>
    <w:p w14:paraId="5510B5C0" w14:textId="77777777" w:rsidR="00ED38BD" w:rsidRPr="003752C5" w:rsidRDefault="00ED38BD" w:rsidP="00ED38BD">
      <w:pPr>
        <w:tabs>
          <w:tab w:val="left" w:pos="8930"/>
        </w:tabs>
        <w:autoSpaceDE w:val="0"/>
        <w:autoSpaceDN w:val="0"/>
        <w:adjustRightInd w:val="0"/>
        <w:spacing w:before="120"/>
        <w:jc w:val="center"/>
        <w:rPr>
          <w:rFonts w:ascii="Arial" w:hAnsi="Arial"/>
          <w:sz w:val="20"/>
        </w:rPr>
      </w:pPr>
    </w:p>
    <w:p w14:paraId="7D195845" w14:textId="77777777" w:rsidR="00ED38BD" w:rsidRPr="003752C5" w:rsidRDefault="00ED38BD" w:rsidP="00ED38BD">
      <w:pPr>
        <w:tabs>
          <w:tab w:val="left" w:pos="8930"/>
        </w:tabs>
        <w:autoSpaceDE w:val="0"/>
        <w:autoSpaceDN w:val="0"/>
        <w:adjustRightInd w:val="0"/>
        <w:spacing w:before="120"/>
        <w:jc w:val="center"/>
        <w:rPr>
          <w:rFonts w:ascii="Arial" w:hAnsi="Arial"/>
          <w:sz w:val="20"/>
        </w:rPr>
      </w:pPr>
    </w:p>
    <w:p w14:paraId="505C40E2" w14:textId="77777777" w:rsidR="00ED38BD" w:rsidRPr="00B337AB" w:rsidRDefault="00ED38BD" w:rsidP="00ED38BD">
      <w:pPr>
        <w:tabs>
          <w:tab w:val="left" w:pos="8930"/>
        </w:tabs>
        <w:autoSpaceDE w:val="0"/>
        <w:autoSpaceDN w:val="0"/>
        <w:adjustRightInd w:val="0"/>
        <w:spacing w:before="120"/>
        <w:jc w:val="center"/>
        <w:rPr>
          <w:rFonts w:ascii="Arial" w:hAnsi="Arial"/>
          <w:sz w:val="20"/>
        </w:rPr>
      </w:pPr>
    </w:p>
    <w:p w14:paraId="7E31F4A4" w14:textId="496E1A43" w:rsidR="00ED38BD" w:rsidRPr="00B201A1" w:rsidRDefault="00ED38BD" w:rsidP="00ED38BD">
      <w:pPr>
        <w:tabs>
          <w:tab w:val="left" w:pos="8930"/>
        </w:tabs>
        <w:autoSpaceDE w:val="0"/>
        <w:autoSpaceDN w:val="0"/>
        <w:adjustRightInd w:val="0"/>
        <w:spacing w:before="120"/>
        <w:rPr>
          <w:rFonts w:ascii="Arial" w:hAnsi="Arial"/>
          <w:sz w:val="20"/>
          <w:vertAlign w:val="superscript"/>
        </w:rPr>
      </w:pPr>
      <w:r w:rsidRPr="00B337AB">
        <w:rPr>
          <w:rFonts w:ascii="Arial" w:hAnsi="Arial"/>
          <w:sz w:val="20"/>
        </w:rPr>
        <w:t>Datum: _______________ 2023.</w:t>
      </w:r>
      <w:r>
        <w:rPr>
          <w:rFonts w:ascii="Arial" w:hAnsi="Arial"/>
          <w:sz w:val="20"/>
        </w:rPr>
        <w:t xml:space="preserve"> g</w:t>
      </w:r>
    </w:p>
    <w:p w14:paraId="5D832FE9" w14:textId="77777777" w:rsidR="00ED38BD" w:rsidRPr="00C42D67" w:rsidRDefault="00ED38BD" w:rsidP="00ED38BD">
      <w:pPr>
        <w:rPr>
          <w:rFonts w:ascii="Arial" w:hAnsi="Arial" w:cs="Arial"/>
          <w:b/>
          <w:color w:val="000000" w:themeColor="text1"/>
          <w:sz w:val="22"/>
          <w:szCs w:val="22"/>
          <w:highlight w:val="lightGray"/>
        </w:rPr>
      </w:pPr>
    </w:p>
    <w:p w14:paraId="50A4D54E" w14:textId="77777777" w:rsidR="00D04F3A" w:rsidRPr="00691A2B" w:rsidRDefault="00D04F3A" w:rsidP="00083D6D">
      <w:pPr>
        <w:pStyle w:val="Bezproreda"/>
        <w:ind w:left="0"/>
        <w:rPr>
          <w:rFonts w:ascii="Arial" w:hAnsi="Arial" w:cs="Arial"/>
          <w:b/>
          <w:u w:val="single"/>
        </w:rPr>
      </w:pPr>
    </w:p>
    <w:sectPr w:rsidR="00D04F3A" w:rsidRPr="00691A2B" w:rsidSect="00866A50">
      <w:headerReference w:type="default" r:id="rId18"/>
      <w:footerReference w:type="default" r:id="rId19"/>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037D1" w14:textId="77777777" w:rsidR="006A14B8" w:rsidRDefault="006A14B8" w:rsidP="00B5161B">
      <w:r>
        <w:separator/>
      </w:r>
    </w:p>
  </w:endnote>
  <w:endnote w:type="continuationSeparator" w:id="0">
    <w:p w14:paraId="0C54F371" w14:textId="77777777" w:rsidR="006A14B8" w:rsidRDefault="006A14B8"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3">
    <w:altName w:val="Cambria"/>
    <w:panose1 w:val="00000000000000000000"/>
    <w:charset w:val="00"/>
    <w:family w:val="roman"/>
    <w:notTrueType/>
    <w:pitch w:val="default"/>
  </w:font>
  <w:font w:name="Fedra Sans Pro Book">
    <w:altName w:val="Calibri"/>
    <w:panose1 w:val="00000000000000000000"/>
    <w:charset w:val="00"/>
    <w:family w:val="swiss"/>
    <w:notTrueType/>
    <w:pitch w:val="variable"/>
    <w:sig w:usb0="6000028F" w:usb1="0000003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6A14B8" w:rsidRPr="008911B2" w:rsidRDefault="006A14B8">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8E025D">
      <w:rPr>
        <w:rFonts w:ascii="Arial" w:hAnsi="Arial" w:cs="Arial"/>
        <w:noProof/>
        <w:sz w:val="18"/>
        <w:szCs w:val="18"/>
      </w:rPr>
      <w:t>30</w:t>
    </w:r>
    <w:r w:rsidRPr="008911B2">
      <w:rPr>
        <w:rFonts w:ascii="Arial" w:hAnsi="Arial" w:cs="Arial"/>
        <w:sz w:val="18"/>
        <w:szCs w:val="18"/>
      </w:rPr>
      <w:fldChar w:fldCharType="end"/>
    </w:r>
  </w:p>
  <w:p w14:paraId="7105E964" w14:textId="77777777" w:rsidR="006A14B8" w:rsidRDefault="006A14B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147DC" w14:textId="77777777" w:rsidR="006A14B8" w:rsidRDefault="006A14B8" w:rsidP="00B5161B">
      <w:r>
        <w:separator/>
      </w:r>
    </w:p>
  </w:footnote>
  <w:footnote w:type="continuationSeparator" w:id="0">
    <w:p w14:paraId="49E5C210" w14:textId="77777777" w:rsidR="006A14B8" w:rsidRDefault="006A14B8"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5AD2" w14:textId="5C142A3B" w:rsidR="006A14B8" w:rsidRPr="00210D27" w:rsidRDefault="006A14B8" w:rsidP="00BD65DF">
    <w:pPr>
      <w:pStyle w:val="Zaglavlje"/>
      <w:jc w:val="center"/>
      <w:rPr>
        <w:rFonts w:ascii="Arial" w:hAnsi="Arial" w:cs="Arial"/>
        <w:i/>
        <w:color w:val="808080" w:themeColor="background1" w:themeShade="80"/>
        <w:sz w:val="18"/>
        <w:szCs w:val="18"/>
        <w:lang w:val="hr-HR"/>
      </w:rPr>
    </w:pPr>
    <w:r w:rsidRPr="00A501EC">
      <w:rPr>
        <w:rFonts w:ascii="Arial" w:hAnsi="Arial" w:cs="Arial"/>
        <w:i/>
        <w:color w:val="808080" w:themeColor="background1" w:themeShade="80"/>
        <w:sz w:val="18"/>
        <w:szCs w:val="18"/>
        <w:lang w:val="hr-HR"/>
      </w:rPr>
      <w:t>Usluge osiguranja za razdoblje od četiri godine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0574BF"/>
    <w:multiLevelType w:val="hybridMultilevel"/>
    <w:tmpl w:val="3224E48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 w15:restartNumberingAfterBreak="0">
    <w:nsid w:val="13AA220A"/>
    <w:multiLevelType w:val="hybridMultilevel"/>
    <w:tmpl w:val="C6EC01D4"/>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4" w15:restartNumberingAfterBreak="0">
    <w:nsid w:val="154116DC"/>
    <w:multiLevelType w:val="hybridMultilevel"/>
    <w:tmpl w:val="3DBCBD28"/>
    <w:lvl w:ilvl="0" w:tplc="818E9C42">
      <w:start w:val="1"/>
      <w:numFmt w:val="bullet"/>
      <w:lvlText w:val="-"/>
      <w:lvlJc w:val="left"/>
      <w:pPr>
        <w:ind w:left="785" w:hanging="360"/>
      </w:pPr>
      <w:rPr>
        <w:rFonts w:ascii="Simplified Arabic Fixed" w:hAnsi="Simplified Arabic Fixed"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5"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17887262"/>
    <w:multiLevelType w:val="hybridMultilevel"/>
    <w:tmpl w:val="ECDE83BE"/>
    <w:lvl w:ilvl="0" w:tplc="A0488670">
      <w:start w:val="2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207E2ACA"/>
    <w:multiLevelType w:val="multilevel"/>
    <w:tmpl w:val="20C45E7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8480435"/>
    <w:multiLevelType w:val="hybridMultilevel"/>
    <w:tmpl w:val="F4D8BEB2"/>
    <w:lvl w:ilvl="0" w:tplc="3AFEAEBC">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421184"/>
    <w:multiLevelType w:val="hybridMultilevel"/>
    <w:tmpl w:val="8DB61232"/>
    <w:lvl w:ilvl="0" w:tplc="064CD3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AD6918"/>
    <w:multiLevelType w:val="hybridMultilevel"/>
    <w:tmpl w:val="7B3881DE"/>
    <w:lvl w:ilvl="0" w:tplc="488A33A4">
      <w:start w:val="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5D0429"/>
    <w:multiLevelType w:val="multilevel"/>
    <w:tmpl w:val="87CE5F28"/>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2D1148"/>
    <w:multiLevelType w:val="hybridMultilevel"/>
    <w:tmpl w:val="718A568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45516D34"/>
    <w:multiLevelType w:val="hybridMultilevel"/>
    <w:tmpl w:val="6A7477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120E89"/>
    <w:multiLevelType w:val="hybridMultilevel"/>
    <w:tmpl w:val="07F211CA"/>
    <w:lvl w:ilvl="0" w:tplc="404639BA">
      <w:numFmt w:val="bullet"/>
      <w:lvlText w:val="-"/>
      <w:lvlJc w:val="left"/>
      <w:pPr>
        <w:ind w:left="785" w:hanging="360"/>
      </w:pPr>
      <w:rPr>
        <w:rFonts w:ascii="Arial" w:eastAsia="Times New Roman" w:hAnsi="Arial" w:cs="Arial" w:hint="default"/>
        <w:b/>
        <w:i/>
      </w:rPr>
    </w:lvl>
    <w:lvl w:ilvl="1" w:tplc="041A0003">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0" w15:restartNumberingAfterBreak="0">
    <w:nsid w:val="54836D23"/>
    <w:multiLevelType w:val="hybridMultilevel"/>
    <w:tmpl w:val="313058D8"/>
    <w:lvl w:ilvl="0" w:tplc="4A50739C">
      <w:start w:val="1"/>
      <w:numFmt w:val="bullet"/>
      <w:lvlText w:val="-"/>
      <w:lvlJc w:val="left"/>
      <w:pPr>
        <w:ind w:left="720" w:hanging="360"/>
      </w:pPr>
      <w:rPr>
        <w:rFonts w:ascii="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DB4E87"/>
    <w:multiLevelType w:val="hybridMultilevel"/>
    <w:tmpl w:val="0CF217AC"/>
    <w:lvl w:ilvl="0" w:tplc="041A000B">
      <w:start w:val="1"/>
      <w:numFmt w:val="bullet"/>
      <w:lvlText w:val=""/>
      <w:lvlJc w:val="left"/>
      <w:pPr>
        <w:ind w:left="1076" w:hanging="360"/>
      </w:pPr>
      <w:rPr>
        <w:rFonts w:ascii="Wingdings" w:hAnsi="Wingdings" w:hint="default"/>
      </w:rPr>
    </w:lvl>
    <w:lvl w:ilvl="1" w:tplc="041A0003" w:tentative="1">
      <w:start w:val="1"/>
      <w:numFmt w:val="bullet"/>
      <w:lvlText w:val="o"/>
      <w:lvlJc w:val="left"/>
      <w:pPr>
        <w:ind w:left="1796" w:hanging="360"/>
      </w:pPr>
      <w:rPr>
        <w:rFonts w:ascii="Courier New" w:hAnsi="Courier New" w:cs="Courier New" w:hint="default"/>
      </w:rPr>
    </w:lvl>
    <w:lvl w:ilvl="2" w:tplc="041A0005" w:tentative="1">
      <w:start w:val="1"/>
      <w:numFmt w:val="bullet"/>
      <w:lvlText w:val=""/>
      <w:lvlJc w:val="left"/>
      <w:pPr>
        <w:ind w:left="2516" w:hanging="360"/>
      </w:pPr>
      <w:rPr>
        <w:rFonts w:ascii="Wingdings" w:hAnsi="Wingdings" w:hint="default"/>
      </w:rPr>
    </w:lvl>
    <w:lvl w:ilvl="3" w:tplc="041A0001" w:tentative="1">
      <w:start w:val="1"/>
      <w:numFmt w:val="bullet"/>
      <w:lvlText w:val=""/>
      <w:lvlJc w:val="left"/>
      <w:pPr>
        <w:ind w:left="3236" w:hanging="360"/>
      </w:pPr>
      <w:rPr>
        <w:rFonts w:ascii="Symbol" w:hAnsi="Symbol" w:hint="default"/>
      </w:rPr>
    </w:lvl>
    <w:lvl w:ilvl="4" w:tplc="041A0003" w:tentative="1">
      <w:start w:val="1"/>
      <w:numFmt w:val="bullet"/>
      <w:lvlText w:val="o"/>
      <w:lvlJc w:val="left"/>
      <w:pPr>
        <w:ind w:left="3956" w:hanging="360"/>
      </w:pPr>
      <w:rPr>
        <w:rFonts w:ascii="Courier New" w:hAnsi="Courier New" w:cs="Courier New" w:hint="default"/>
      </w:rPr>
    </w:lvl>
    <w:lvl w:ilvl="5" w:tplc="041A0005" w:tentative="1">
      <w:start w:val="1"/>
      <w:numFmt w:val="bullet"/>
      <w:lvlText w:val=""/>
      <w:lvlJc w:val="left"/>
      <w:pPr>
        <w:ind w:left="4676" w:hanging="360"/>
      </w:pPr>
      <w:rPr>
        <w:rFonts w:ascii="Wingdings" w:hAnsi="Wingdings" w:hint="default"/>
      </w:rPr>
    </w:lvl>
    <w:lvl w:ilvl="6" w:tplc="041A0001" w:tentative="1">
      <w:start w:val="1"/>
      <w:numFmt w:val="bullet"/>
      <w:lvlText w:val=""/>
      <w:lvlJc w:val="left"/>
      <w:pPr>
        <w:ind w:left="5396" w:hanging="360"/>
      </w:pPr>
      <w:rPr>
        <w:rFonts w:ascii="Symbol" w:hAnsi="Symbol" w:hint="default"/>
      </w:rPr>
    </w:lvl>
    <w:lvl w:ilvl="7" w:tplc="041A0003" w:tentative="1">
      <w:start w:val="1"/>
      <w:numFmt w:val="bullet"/>
      <w:lvlText w:val="o"/>
      <w:lvlJc w:val="left"/>
      <w:pPr>
        <w:ind w:left="6116" w:hanging="360"/>
      </w:pPr>
      <w:rPr>
        <w:rFonts w:ascii="Courier New" w:hAnsi="Courier New" w:cs="Courier New" w:hint="default"/>
      </w:rPr>
    </w:lvl>
    <w:lvl w:ilvl="8" w:tplc="041A0005" w:tentative="1">
      <w:start w:val="1"/>
      <w:numFmt w:val="bullet"/>
      <w:lvlText w:val=""/>
      <w:lvlJc w:val="left"/>
      <w:pPr>
        <w:ind w:left="6836" w:hanging="360"/>
      </w:pPr>
      <w:rPr>
        <w:rFonts w:ascii="Wingdings" w:hAnsi="Wingdings" w:hint="default"/>
      </w:rPr>
    </w:lvl>
  </w:abstractNum>
  <w:abstractNum w:abstractNumId="22"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2151E12"/>
    <w:multiLevelType w:val="hybridMultilevel"/>
    <w:tmpl w:val="95B0E5F4"/>
    <w:lvl w:ilvl="0" w:tplc="08980E44">
      <w:start w:val="5"/>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4" w15:restartNumberingAfterBreak="0">
    <w:nsid w:val="68EA31D6"/>
    <w:multiLevelType w:val="hybridMultilevel"/>
    <w:tmpl w:val="6310C60E"/>
    <w:lvl w:ilvl="0" w:tplc="8C0C2B88">
      <w:start w:val="5"/>
      <w:numFmt w:val="bullet"/>
      <w:lvlText w:val="-"/>
      <w:lvlJc w:val="left"/>
      <w:pPr>
        <w:ind w:left="785" w:hanging="360"/>
      </w:pPr>
      <w:rPr>
        <w:rFonts w:ascii="Arial" w:eastAsia="Times New Roman" w:hAnsi="Arial" w:cs="Arial" w:hint="default"/>
        <w:i/>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5"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27"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7BA616C"/>
    <w:multiLevelType w:val="hybridMultilevel"/>
    <w:tmpl w:val="D1821C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BD57883"/>
    <w:multiLevelType w:val="multilevel"/>
    <w:tmpl w:val="513CF45A"/>
    <w:lvl w:ilvl="0">
      <w:start w:val="1"/>
      <w:numFmt w:val="decimal"/>
      <w:lvlText w:val="%1."/>
      <w:lvlJc w:val="left"/>
      <w:pPr>
        <w:ind w:left="2489" w:hanging="363"/>
      </w:pPr>
      <w:rPr>
        <w:rFonts w:hint="default"/>
        <w:sz w:val="24"/>
      </w:rPr>
    </w:lvl>
    <w:lvl w:ilvl="1">
      <w:start w:val="3"/>
      <w:numFmt w:val="decimal"/>
      <w:isLgl/>
      <w:lvlText w:val="%1.%2."/>
      <w:lvlJc w:val="left"/>
      <w:pPr>
        <w:ind w:left="720" w:hanging="363"/>
      </w:pPr>
      <w:rPr>
        <w:rFonts w:ascii="Arial" w:hAnsi="Arial" w:cs="Arial" w:hint="default"/>
        <w:b/>
        <w:color w:val="231F20"/>
      </w:rPr>
    </w:lvl>
    <w:lvl w:ilvl="2">
      <w:start w:val="1"/>
      <w:numFmt w:val="decimal"/>
      <w:isLgl/>
      <w:lvlText w:val="%1.%2.%3."/>
      <w:lvlJc w:val="left"/>
      <w:pPr>
        <w:ind w:left="-1049" w:hanging="363"/>
      </w:pPr>
      <w:rPr>
        <w:rFonts w:ascii="Arial" w:hAnsi="Arial" w:cs="Arial" w:hint="default"/>
        <w:b/>
        <w:color w:val="231F20"/>
      </w:rPr>
    </w:lvl>
    <w:lvl w:ilvl="3">
      <w:start w:val="1"/>
      <w:numFmt w:val="decimal"/>
      <w:isLgl/>
      <w:lvlText w:val="%1.%2.%3.%4."/>
      <w:lvlJc w:val="left"/>
      <w:pPr>
        <w:ind w:left="-2818" w:hanging="363"/>
      </w:pPr>
      <w:rPr>
        <w:rFonts w:ascii="Arial" w:hAnsi="Arial" w:cs="Arial" w:hint="default"/>
        <w:b/>
        <w:color w:val="231F20"/>
      </w:rPr>
    </w:lvl>
    <w:lvl w:ilvl="4">
      <w:start w:val="1"/>
      <w:numFmt w:val="decimal"/>
      <w:isLgl/>
      <w:lvlText w:val="%1.%2.%3.%4.%5."/>
      <w:lvlJc w:val="left"/>
      <w:pPr>
        <w:ind w:left="-4587" w:hanging="363"/>
      </w:pPr>
      <w:rPr>
        <w:rFonts w:ascii="Arial" w:hAnsi="Arial" w:cs="Arial" w:hint="default"/>
        <w:b/>
        <w:color w:val="231F20"/>
      </w:rPr>
    </w:lvl>
    <w:lvl w:ilvl="5">
      <w:start w:val="1"/>
      <w:numFmt w:val="decimal"/>
      <w:isLgl/>
      <w:lvlText w:val="%1.%2.%3.%4.%5.%6."/>
      <w:lvlJc w:val="left"/>
      <w:pPr>
        <w:ind w:left="-6356" w:hanging="363"/>
      </w:pPr>
      <w:rPr>
        <w:rFonts w:ascii="Arial" w:hAnsi="Arial" w:cs="Arial" w:hint="default"/>
        <w:b/>
        <w:color w:val="231F20"/>
      </w:rPr>
    </w:lvl>
    <w:lvl w:ilvl="6">
      <w:start w:val="1"/>
      <w:numFmt w:val="decimal"/>
      <w:isLgl/>
      <w:lvlText w:val="%1.%2.%3.%4.%5.%6.%7."/>
      <w:lvlJc w:val="left"/>
      <w:pPr>
        <w:ind w:left="-8125" w:hanging="363"/>
      </w:pPr>
      <w:rPr>
        <w:rFonts w:ascii="Arial" w:hAnsi="Arial" w:cs="Arial" w:hint="default"/>
        <w:b/>
        <w:color w:val="231F20"/>
      </w:rPr>
    </w:lvl>
    <w:lvl w:ilvl="7">
      <w:start w:val="1"/>
      <w:numFmt w:val="decimal"/>
      <w:isLgl/>
      <w:lvlText w:val="%1.%2.%3.%4.%5.%6.%7.%8."/>
      <w:lvlJc w:val="left"/>
      <w:pPr>
        <w:ind w:left="-9894" w:hanging="363"/>
      </w:pPr>
      <w:rPr>
        <w:rFonts w:ascii="Arial" w:hAnsi="Arial" w:cs="Arial" w:hint="default"/>
        <w:b/>
        <w:color w:val="231F20"/>
      </w:rPr>
    </w:lvl>
    <w:lvl w:ilvl="8">
      <w:start w:val="1"/>
      <w:numFmt w:val="decimal"/>
      <w:isLgl/>
      <w:lvlText w:val="%1.%2.%3.%4.%5.%6.%7.%8.%9."/>
      <w:lvlJc w:val="left"/>
      <w:pPr>
        <w:ind w:left="-11663" w:hanging="363"/>
      </w:pPr>
      <w:rPr>
        <w:rFonts w:ascii="Arial" w:hAnsi="Arial" w:cs="Arial" w:hint="default"/>
        <w:b/>
        <w:color w:val="231F20"/>
      </w:rPr>
    </w:lvl>
  </w:abstractNum>
  <w:abstractNum w:abstractNumId="30"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27"/>
  </w:num>
  <w:num w:numId="5">
    <w:abstractNumId w:val="8"/>
  </w:num>
  <w:num w:numId="6">
    <w:abstractNumId w:val="10"/>
  </w:num>
  <w:num w:numId="7">
    <w:abstractNumId w:val="26"/>
  </w:num>
  <w:num w:numId="8">
    <w:abstractNumId w:val="14"/>
  </w:num>
  <w:num w:numId="9">
    <w:abstractNumId w:val="5"/>
  </w:num>
  <w:num w:numId="10">
    <w:abstractNumId w:val="30"/>
  </w:num>
  <w:num w:numId="11">
    <w:abstractNumId w:val="19"/>
  </w:num>
  <w:num w:numId="12">
    <w:abstractNumId w:val="3"/>
  </w:num>
  <w:num w:numId="13">
    <w:abstractNumId w:val="9"/>
  </w:num>
  <w:num w:numId="14">
    <w:abstractNumId w:val="0"/>
  </w:num>
  <w:num w:numId="15">
    <w:abstractNumId w:val="23"/>
  </w:num>
  <w:num w:numId="16">
    <w:abstractNumId w:val="24"/>
  </w:num>
  <w:num w:numId="17">
    <w:abstractNumId w:val="12"/>
  </w:num>
  <w:num w:numId="18">
    <w:abstractNumId w:val="1"/>
  </w:num>
  <w:num w:numId="19">
    <w:abstractNumId w:val="18"/>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5"/>
  </w:num>
  <w:num w:numId="23">
    <w:abstractNumId w:val="11"/>
  </w:num>
  <w:num w:numId="24">
    <w:abstractNumId w:val="21"/>
  </w:num>
  <w:num w:numId="25">
    <w:abstractNumId w:val="17"/>
  </w:num>
  <w:num w:numId="26">
    <w:abstractNumId w:val="4"/>
  </w:num>
  <w:num w:numId="27">
    <w:abstractNumId w:val="28"/>
  </w:num>
  <w:num w:numId="28">
    <w:abstractNumId w:val="7"/>
  </w:num>
  <w:num w:numId="29">
    <w:abstractNumId w:val="16"/>
  </w:num>
  <w:num w:numId="30">
    <w:abstractNumId w:val="2"/>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218"/>
    <w:rsid w:val="00002E7E"/>
    <w:rsid w:val="000032E9"/>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0459"/>
    <w:rsid w:val="00031B87"/>
    <w:rsid w:val="00032684"/>
    <w:rsid w:val="00032815"/>
    <w:rsid w:val="00032E99"/>
    <w:rsid w:val="00033001"/>
    <w:rsid w:val="00034A94"/>
    <w:rsid w:val="000361C8"/>
    <w:rsid w:val="000365AC"/>
    <w:rsid w:val="00036699"/>
    <w:rsid w:val="0003698D"/>
    <w:rsid w:val="00037667"/>
    <w:rsid w:val="000418F1"/>
    <w:rsid w:val="000419CA"/>
    <w:rsid w:val="000453CB"/>
    <w:rsid w:val="0004569A"/>
    <w:rsid w:val="00047AF0"/>
    <w:rsid w:val="00047F77"/>
    <w:rsid w:val="00052571"/>
    <w:rsid w:val="00052F07"/>
    <w:rsid w:val="0005381C"/>
    <w:rsid w:val="00053DEC"/>
    <w:rsid w:val="000547ED"/>
    <w:rsid w:val="00054998"/>
    <w:rsid w:val="00054E83"/>
    <w:rsid w:val="00055368"/>
    <w:rsid w:val="000554A3"/>
    <w:rsid w:val="00056225"/>
    <w:rsid w:val="00056874"/>
    <w:rsid w:val="00056CE9"/>
    <w:rsid w:val="00057120"/>
    <w:rsid w:val="00057157"/>
    <w:rsid w:val="00057278"/>
    <w:rsid w:val="0005768F"/>
    <w:rsid w:val="000610DC"/>
    <w:rsid w:val="000613D4"/>
    <w:rsid w:val="00061766"/>
    <w:rsid w:val="00061DE2"/>
    <w:rsid w:val="0006223E"/>
    <w:rsid w:val="00062BAF"/>
    <w:rsid w:val="00062C6C"/>
    <w:rsid w:val="00063AB8"/>
    <w:rsid w:val="0006459C"/>
    <w:rsid w:val="00065E6B"/>
    <w:rsid w:val="00066486"/>
    <w:rsid w:val="00066AE9"/>
    <w:rsid w:val="00070473"/>
    <w:rsid w:val="0007066F"/>
    <w:rsid w:val="00070AB0"/>
    <w:rsid w:val="0007217A"/>
    <w:rsid w:val="000724A7"/>
    <w:rsid w:val="000724FD"/>
    <w:rsid w:val="0007254F"/>
    <w:rsid w:val="000728D2"/>
    <w:rsid w:val="00073684"/>
    <w:rsid w:val="000740F7"/>
    <w:rsid w:val="000750F8"/>
    <w:rsid w:val="000755D8"/>
    <w:rsid w:val="00075831"/>
    <w:rsid w:val="00075F53"/>
    <w:rsid w:val="00076A21"/>
    <w:rsid w:val="00077379"/>
    <w:rsid w:val="00080044"/>
    <w:rsid w:val="00080E10"/>
    <w:rsid w:val="00081609"/>
    <w:rsid w:val="0008213C"/>
    <w:rsid w:val="0008244B"/>
    <w:rsid w:val="000824A0"/>
    <w:rsid w:val="00083D6D"/>
    <w:rsid w:val="0008479E"/>
    <w:rsid w:val="0008527B"/>
    <w:rsid w:val="00087CC8"/>
    <w:rsid w:val="00087FEA"/>
    <w:rsid w:val="0009047B"/>
    <w:rsid w:val="00091053"/>
    <w:rsid w:val="00092313"/>
    <w:rsid w:val="000929E9"/>
    <w:rsid w:val="00094187"/>
    <w:rsid w:val="0009422E"/>
    <w:rsid w:val="00094928"/>
    <w:rsid w:val="000950F2"/>
    <w:rsid w:val="00095614"/>
    <w:rsid w:val="00096613"/>
    <w:rsid w:val="00096844"/>
    <w:rsid w:val="00097930"/>
    <w:rsid w:val="000A00CD"/>
    <w:rsid w:val="000A01C8"/>
    <w:rsid w:val="000A100D"/>
    <w:rsid w:val="000A1DE0"/>
    <w:rsid w:val="000A2BFA"/>
    <w:rsid w:val="000A2EC9"/>
    <w:rsid w:val="000A32E5"/>
    <w:rsid w:val="000A462B"/>
    <w:rsid w:val="000A4A7B"/>
    <w:rsid w:val="000A5A01"/>
    <w:rsid w:val="000A5E66"/>
    <w:rsid w:val="000A61C9"/>
    <w:rsid w:val="000A6497"/>
    <w:rsid w:val="000B0494"/>
    <w:rsid w:val="000B2827"/>
    <w:rsid w:val="000B42A5"/>
    <w:rsid w:val="000B4496"/>
    <w:rsid w:val="000B4808"/>
    <w:rsid w:val="000B5285"/>
    <w:rsid w:val="000B7A25"/>
    <w:rsid w:val="000C065E"/>
    <w:rsid w:val="000C1437"/>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C771C"/>
    <w:rsid w:val="000D06AC"/>
    <w:rsid w:val="000D1702"/>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86F"/>
    <w:rsid w:val="000E6714"/>
    <w:rsid w:val="000E6C75"/>
    <w:rsid w:val="000E7459"/>
    <w:rsid w:val="000F0004"/>
    <w:rsid w:val="000F05D1"/>
    <w:rsid w:val="000F13D2"/>
    <w:rsid w:val="000F155F"/>
    <w:rsid w:val="000F2D7A"/>
    <w:rsid w:val="000F2F9B"/>
    <w:rsid w:val="000F31D6"/>
    <w:rsid w:val="000F5F11"/>
    <w:rsid w:val="000F6B2E"/>
    <w:rsid w:val="000F792B"/>
    <w:rsid w:val="000F7D39"/>
    <w:rsid w:val="001009AB"/>
    <w:rsid w:val="00101609"/>
    <w:rsid w:val="00101683"/>
    <w:rsid w:val="00101DF6"/>
    <w:rsid w:val="00101F01"/>
    <w:rsid w:val="00103095"/>
    <w:rsid w:val="0010459C"/>
    <w:rsid w:val="0010558F"/>
    <w:rsid w:val="001057C3"/>
    <w:rsid w:val="001059EA"/>
    <w:rsid w:val="00105D9F"/>
    <w:rsid w:val="0010691D"/>
    <w:rsid w:val="0010696F"/>
    <w:rsid w:val="00106B19"/>
    <w:rsid w:val="00106E9A"/>
    <w:rsid w:val="001071F7"/>
    <w:rsid w:val="00107BC0"/>
    <w:rsid w:val="00110D0D"/>
    <w:rsid w:val="0011113D"/>
    <w:rsid w:val="001113A7"/>
    <w:rsid w:val="00111CBF"/>
    <w:rsid w:val="0011228F"/>
    <w:rsid w:val="0011247E"/>
    <w:rsid w:val="00113820"/>
    <w:rsid w:val="00114728"/>
    <w:rsid w:val="00114A14"/>
    <w:rsid w:val="00115014"/>
    <w:rsid w:val="00115464"/>
    <w:rsid w:val="001155C0"/>
    <w:rsid w:val="00116BAA"/>
    <w:rsid w:val="00116DF2"/>
    <w:rsid w:val="00116E65"/>
    <w:rsid w:val="00120292"/>
    <w:rsid w:val="00120D72"/>
    <w:rsid w:val="00121984"/>
    <w:rsid w:val="0012224E"/>
    <w:rsid w:val="001229E6"/>
    <w:rsid w:val="001233F6"/>
    <w:rsid w:val="001246F7"/>
    <w:rsid w:val="00125231"/>
    <w:rsid w:val="00125DC3"/>
    <w:rsid w:val="00126933"/>
    <w:rsid w:val="00126CA8"/>
    <w:rsid w:val="00126E83"/>
    <w:rsid w:val="00126F71"/>
    <w:rsid w:val="00127B07"/>
    <w:rsid w:val="00130229"/>
    <w:rsid w:val="001305AD"/>
    <w:rsid w:val="001312D0"/>
    <w:rsid w:val="0013171E"/>
    <w:rsid w:val="001323A6"/>
    <w:rsid w:val="0013297B"/>
    <w:rsid w:val="00132CDA"/>
    <w:rsid w:val="001331BA"/>
    <w:rsid w:val="001338D3"/>
    <w:rsid w:val="001339AF"/>
    <w:rsid w:val="00133B26"/>
    <w:rsid w:val="00134113"/>
    <w:rsid w:val="0013613D"/>
    <w:rsid w:val="00136846"/>
    <w:rsid w:val="00136A65"/>
    <w:rsid w:val="00136F49"/>
    <w:rsid w:val="0013721E"/>
    <w:rsid w:val="001372E4"/>
    <w:rsid w:val="00137B54"/>
    <w:rsid w:val="00137C21"/>
    <w:rsid w:val="00140FC8"/>
    <w:rsid w:val="00141DEF"/>
    <w:rsid w:val="00142116"/>
    <w:rsid w:val="001426AA"/>
    <w:rsid w:val="0014305F"/>
    <w:rsid w:val="001430D1"/>
    <w:rsid w:val="00145F2D"/>
    <w:rsid w:val="00146813"/>
    <w:rsid w:val="00146BBF"/>
    <w:rsid w:val="00147DCD"/>
    <w:rsid w:val="00150441"/>
    <w:rsid w:val="0015108F"/>
    <w:rsid w:val="001511D1"/>
    <w:rsid w:val="00151F74"/>
    <w:rsid w:val="00153B81"/>
    <w:rsid w:val="00153E53"/>
    <w:rsid w:val="00153FF0"/>
    <w:rsid w:val="00154215"/>
    <w:rsid w:val="0015525C"/>
    <w:rsid w:val="001560F5"/>
    <w:rsid w:val="00156802"/>
    <w:rsid w:val="00157CF6"/>
    <w:rsid w:val="00160900"/>
    <w:rsid w:val="00161E0B"/>
    <w:rsid w:val="00162C71"/>
    <w:rsid w:val="00162EEF"/>
    <w:rsid w:val="00163463"/>
    <w:rsid w:val="001637B5"/>
    <w:rsid w:val="001638BB"/>
    <w:rsid w:val="0016488C"/>
    <w:rsid w:val="00165FD2"/>
    <w:rsid w:val="001660BF"/>
    <w:rsid w:val="00167761"/>
    <w:rsid w:val="00170461"/>
    <w:rsid w:val="0017085A"/>
    <w:rsid w:val="001708A0"/>
    <w:rsid w:val="00171087"/>
    <w:rsid w:val="00171C21"/>
    <w:rsid w:val="00171E21"/>
    <w:rsid w:val="00173F93"/>
    <w:rsid w:val="0017567E"/>
    <w:rsid w:val="00175E34"/>
    <w:rsid w:val="00176C07"/>
    <w:rsid w:val="00176DC6"/>
    <w:rsid w:val="001773ED"/>
    <w:rsid w:val="00177941"/>
    <w:rsid w:val="001818B2"/>
    <w:rsid w:val="001842AB"/>
    <w:rsid w:val="0018562C"/>
    <w:rsid w:val="00187A29"/>
    <w:rsid w:val="0019012E"/>
    <w:rsid w:val="00193B12"/>
    <w:rsid w:val="00193E99"/>
    <w:rsid w:val="00194250"/>
    <w:rsid w:val="0019678A"/>
    <w:rsid w:val="00196C76"/>
    <w:rsid w:val="001A0501"/>
    <w:rsid w:val="001A074C"/>
    <w:rsid w:val="001A2101"/>
    <w:rsid w:val="001A2287"/>
    <w:rsid w:val="001A27A3"/>
    <w:rsid w:val="001A2A9A"/>
    <w:rsid w:val="001A2E59"/>
    <w:rsid w:val="001A316E"/>
    <w:rsid w:val="001A3D6B"/>
    <w:rsid w:val="001A6697"/>
    <w:rsid w:val="001A74BD"/>
    <w:rsid w:val="001A7672"/>
    <w:rsid w:val="001A780D"/>
    <w:rsid w:val="001A78F5"/>
    <w:rsid w:val="001A7DAC"/>
    <w:rsid w:val="001A7EC8"/>
    <w:rsid w:val="001B0B2A"/>
    <w:rsid w:val="001B1320"/>
    <w:rsid w:val="001B1D90"/>
    <w:rsid w:val="001B20D4"/>
    <w:rsid w:val="001B26FD"/>
    <w:rsid w:val="001B3175"/>
    <w:rsid w:val="001B31AF"/>
    <w:rsid w:val="001B4E1B"/>
    <w:rsid w:val="001B5B6A"/>
    <w:rsid w:val="001B5B85"/>
    <w:rsid w:val="001B5C70"/>
    <w:rsid w:val="001B60BA"/>
    <w:rsid w:val="001B64A5"/>
    <w:rsid w:val="001B7788"/>
    <w:rsid w:val="001B7A85"/>
    <w:rsid w:val="001B7EB0"/>
    <w:rsid w:val="001C0659"/>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0DB4"/>
    <w:rsid w:val="001E347F"/>
    <w:rsid w:val="001E4D7E"/>
    <w:rsid w:val="001E5250"/>
    <w:rsid w:val="001E5641"/>
    <w:rsid w:val="001E5874"/>
    <w:rsid w:val="001E643F"/>
    <w:rsid w:val="001E66F7"/>
    <w:rsid w:val="001E6F9D"/>
    <w:rsid w:val="001F04A0"/>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1FA2"/>
    <w:rsid w:val="0020224B"/>
    <w:rsid w:val="00202319"/>
    <w:rsid w:val="002024EA"/>
    <w:rsid w:val="00202533"/>
    <w:rsid w:val="00203BFC"/>
    <w:rsid w:val="002047C1"/>
    <w:rsid w:val="00204C70"/>
    <w:rsid w:val="002051F8"/>
    <w:rsid w:val="00205A94"/>
    <w:rsid w:val="00206689"/>
    <w:rsid w:val="00206FF0"/>
    <w:rsid w:val="00207798"/>
    <w:rsid w:val="00207DB6"/>
    <w:rsid w:val="0021008E"/>
    <w:rsid w:val="00210966"/>
    <w:rsid w:val="00210D27"/>
    <w:rsid w:val="00211D24"/>
    <w:rsid w:val="002122C8"/>
    <w:rsid w:val="0021237E"/>
    <w:rsid w:val="002124B9"/>
    <w:rsid w:val="00212D1C"/>
    <w:rsid w:val="00212D88"/>
    <w:rsid w:val="00212F9E"/>
    <w:rsid w:val="002131DE"/>
    <w:rsid w:val="00213367"/>
    <w:rsid w:val="0021361C"/>
    <w:rsid w:val="00215B2C"/>
    <w:rsid w:val="002169CB"/>
    <w:rsid w:val="00216D6C"/>
    <w:rsid w:val="00216F5F"/>
    <w:rsid w:val="00217047"/>
    <w:rsid w:val="002170C9"/>
    <w:rsid w:val="0021712C"/>
    <w:rsid w:val="002174E5"/>
    <w:rsid w:val="00217554"/>
    <w:rsid w:val="002177F6"/>
    <w:rsid w:val="00220240"/>
    <w:rsid w:val="00220A35"/>
    <w:rsid w:val="00220BF2"/>
    <w:rsid w:val="00221467"/>
    <w:rsid w:val="002226C9"/>
    <w:rsid w:val="00222FB0"/>
    <w:rsid w:val="00223BD7"/>
    <w:rsid w:val="00224408"/>
    <w:rsid w:val="00224603"/>
    <w:rsid w:val="00224688"/>
    <w:rsid w:val="00224897"/>
    <w:rsid w:val="00225803"/>
    <w:rsid w:val="00226199"/>
    <w:rsid w:val="00226F89"/>
    <w:rsid w:val="002271D5"/>
    <w:rsid w:val="002300C9"/>
    <w:rsid w:val="002325A8"/>
    <w:rsid w:val="00232D20"/>
    <w:rsid w:val="00233400"/>
    <w:rsid w:val="00233EE8"/>
    <w:rsid w:val="00234726"/>
    <w:rsid w:val="00234AE5"/>
    <w:rsid w:val="00235FA3"/>
    <w:rsid w:val="00236F18"/>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1A5"/>
    <w:rsid w:val="0027531D"/>
    <w:rsid w:val="00275D2C"/>
    <w:rsid w:val="00276365"/>
    <w:rsid w:val="002766C9"/>
    <w:rsid w:val="00276A1A"/>
    <w:rsid w:val="00277163"/>
    <w:rsid w:val="0027758E"/>
    <w:rsid w:val="00277CB7"/>
    <w:rsid w:val="00280E80"/>
    <w:rsid w:val="00281085"/>
    <w:rsid w:val="00281453"/>
    <w:rsid w:val="00281678"/>
    <w:rsid w:val="00283410"/>
    <w:rsid w:val="0028348C"/>
    <w:rsid w:val="00284926"/>
    <w:rsid w:val="002854AC"/>
    <w:rsid w:val="00285DF7"/>
    <w:rsid w:val="0028617B"/>
    <w:rsid w:val="00286E31"/>
    <w:rsid w:val="00287DF2"/>
    <w:rsid w:val="00290627"/>
    <w:rsid w:val="0029165B"/>
    <w:rsid w:val="0029191A"/>
    <w:rsid w:val="00292C1E"/>
    <w:rsid w:val="00292E3C"/>
    <w:rsid w:val="00293356"/>
    <w:rsid w:val="00294670"/>
    <w:rsid w:val="00294FE6"/>
    <w:rsid w:val="002964FD"/>
    <w:rsid w:val="00296592"/>
    <w:rsid w:val="00296715"/>
    <w:rsid w:val="002968AE"/>
    <w:rsid w:val="002A0DFA"/>
    <w:rsid w:val="002A2745"/>
    <w:rsid w:val="002A2D01"/>
    <w:rsid w:val="002A37B5"/>
    <w:rsid w:val="002A3EFA"/>
    <w:rsid w:val="002A4498"/>
    <w:rsid w:val="002A6C37"/>
    <w:rsid w:val="002A7511"/>
    <w:rsid w:val="002A7E84"/>
    <w:rsid w:val="002B0476"/>
    <w:rsid w:val="002B0C61"/>
    <w:rsid w:val="002B0D4D"/>
    <w:rsid w:val="002B2E89"/>
    <w:rsid w:val="002B43A1"/>
    <w:rsid w:val="002B49EA"/>
    <w:rsid w:val="002B54CE"/>
    <w:rsid w:val="002B61FA"/>
    <w:rsid w:val="002B7AB8"/>
    <w:rsid w:val="002B7BC0"/>
    <w:rsid w:val="002C0540"/>
    <w:rsid w:val="002C0D5A"/>
    <w:rsid w:val="002C22AF"/>
    <w:rsid w:val="002C2D2B"/>
    <w:rsid w:val="002C2F26"/>
    <w:rsid w:val="002C3805"/>
    <w:rsid w:val="002C4793"/>
    <w:rsid w:val="002C48C6"/>
    <w:rsid w:val="002C53A2"/>
    <w:rsid w:val="002C5781"/>
    <w:rsid w:val="002C716D"/>
    <w:rsid w:val="002D022C"/>
    <w:rsid w:val="002D0925"/>
    <w:rsid w:val="002D179D"/>
    <w:rsid w:val="002D227D"/>
    <w:rsid w:val="002D2E70"/>
    <w:rsid w:val="002D3B6E"/>
    <w:rsid w:val="002D44F7"/>
    <w:rsid w:val="002D4DC3"/>
    <w:rsid w:val="002D4F6E"/>
    <w:rsid w:val="002D6513"/>
    <w:rsid w:val="002D6DC8"/>
    <w:rsid w:val="002D71D8"/>
    <w:rsid w:val="002E0337"/>
    <w:rsid w:val="002E296A"/>
    <w:rsid w:val="002E373D"/>
    <w:rsid w:val="002E45C2"/>
    <w:rsid w:val="002E5289"/>
    <w:rsid w:val="002E53F6"/>
    <w:rsid w:val="002E5A85"/>
    <w:rsid w:val="002E5D20"/>
    <w:rsid w:val="002E5D5B"/>
    <w:rsid w:val="002E5FB5"/>
    <w:rsid w:val="002E766D"/>
    <w:rsid w:val="002F03E5"/>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072"/>
    <w:rsid w:val="002F7530"/>
    <w:rsid w:val="002F7F4F"/>
    <w:rsid w:val="00302145"/>
    <w:rsid w:val="00302387"/>
    <w:rsid w:val="00303115"/>
    <w:rsid w:val="00303DB3"/>
    <w:rsid w:val="003040AC"/>
    <w:rsid w:val="003043B0"/>
    <w:rsid w:val="00305C23"/>
    <w:rsid w:val="003065C7"/>
    <w:rsid w:val="00306675"/>
    <w:rsid w:val="0030711E"/>
    <w:rsid w:val="00307585"/>
    <w:rsid w:val="00312C41"/>
    <w:rsid w:val="00313580"/>
    <w:rsid w:val="00313B84"/>
    <w:rsid w:val="0031470C"/>
    <w:rsid w:val="00314DAB"/>
    <w:rsid w:val="00314E50"/>
    <w:rsid w:val="00315CB8"/>
    <w:rsid w:val="00315FA2"/>
    <w:rsid w:val="003168BA"/>
    <w:rsid w:val="00316F09"/>
    <w:rsid w:val="00317B2E"/>
    <w:rsid w:val="00320206"/>
    <w:rsid w:val="00321611"/>
    <w:rsid w:val="00321D3B"/>
    <w:rsid w:val="0032238B"/>
    <w:rsid w:val="00322685"/>
    <w:rsid w:val="0032285A"/>
    <w:rsid w:val="00322A7D"/>
    <w:rsid w:val="00323415"/>
    <w:rsid w:val="00325425"/>
    <w:rsid w:val="003260FD"/>
    <w:rsid w:val="00326358"/>
    <w:rsid w:val="00330D97"/>
    <w:rsid w:val="00330EFA"/>
    <w:rsid w:val="0033102B"/>
    <w:rsid w:val="003310C7"/>
    <w:rsid w:val="0033180B"/>
    <w:rsid w:val="003329A9"/>
    <w:rsid w:val="00332FA4"/>
    <w:rsid w:val="00333009"/>
    <w:rsid w:val="003330BE"/>
    <w:rsid w:val="0033450B"/>
    <w:rsid w:val="003345F2"/>
    <w:rsid w:val="0033480F"/>
    <w:rsid w:val="00334B07"/>
    <w:rsid w:val="00336A55"/>
    <w:rsid w:val="003372B7"/>
    <w:rsid w:val="00337DAC"/>
    <w:rsid w:val="00340407"/>
    <w:rsid w:val="00340F91"/>
    <w:rsid w:val="00341E12"/>
    <w:rsid w:val="0034218D"/>
    <w:rsid w:val="00342938"/>
    <w:rsid w:val="00342AF5"/>
    <w:rsid w:val="00342D81"/>
    <w:rsid w:val="0034343E"/>
    <w:rsid w:val="00346E08"/>
    <w:rsid w:val="00347DF2"/>
    <w:rsid w:val="00352032"/>
    <w:rsid w:val="00352D0A"/>
    <w:rsid w:val="003549C4"/>
    <w:rsid w:val="00355FED"/>
    <w:rsid w:val="00356413"/>
    <w:rsid w:val="003564F8"/>
    <w:rsid w:val="00356C78"/>
    <w:rsid w:val="00360468"/>
    <w:rsid w:val="00361C13"/>
    <w:rsid w:val="0036419E"/>
    <w:rsid w:val="003649C0"/>
    <w:rsid w:val="00364F7C"/>
    <w:rsid w:val="00365141"/>
    <w:rsid w:val="00367243"/>
    <w:rsid w:val="00367A9F"/>
    <w:rsid w:val="00370424"/>
    <w:rsid w:val="0037082A"/>
    <w:rsid w:val="00371DAF"/>
    <w:rsid w:val="00372550"/>
    <w:rsid w:val="00372D05"/>
    <w:rsid w:val="0037313D"/>
    <w:rsid w:val="0037373D"/>
    <w:rsid w:val="003742E6"/>
    <w:rsid w:val="00374322"/>
    <w:rsid w:val="003746F5"/>
    <w:rsid w:val="00375D45"/>
    <w:rsid w:val="0037741F"/>
    <w:rsid w:val="00377518"/>
    <w:rsid w:val="00377EBB"/>
    <w:rsid w:val="00380600"/>
    <w:rsid w:val="003806EB"/>
    <w:rsid w:val="00380BBB"/>
    <w:rsid w:val="0038150B"/>
    <w:rsid w:val="00382A7B"/>
    <w:rsid w:val="00383CE3"/>
    <w:rsid w:val="00384840"/>
    <w:rsid w:val="00384A8E"/>
    <w:rsid w:val="00384EA4"/>
    <w:rsid w:val="00386529"/>
    <w:rsid w:val="003870A8"/>
    <w:rsid w:val="00387281"/>
    <w:rsid w:val="00387A02"/>
    <w:rsid w:val="00387A7A"/>
    <w:rsid w:val="00390A51"/>
    <w:rsid w:val="003916E2"/>
    <w:rsid w:val="0039177F"/>
    <w:rsid w:val="00391B28"/>
    <w:rsid w:val="003923D8"/>
    <w:rsid w:val="003926CF"/>
    <w:rsid w:val="00392D2B"/>
    <w:rsid w:val="00393858"/>
    <w:rsid w:val="00394390"/>
    <w:rsid w:val="00395DA9"/>
    <w:rsid w:val="00396262"/>
    <w:rsid w:val="00397052"/>
    <w:rsid w:val="003A03BC"/>
    <w:rsid w:val="003A047E"/>
    <w:rsid w:val="003A0BB4"/>
    <w:rsid w:val="003A2408"/>
    <w:rsid w:val="003A2A4D"/>
    <w:rsid w:val="003A3ADD"/>
    <w:rsid w:val="003A51CE"/>
    <w:rsid w:val="003A534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F0E"/>
    <w:rsid w:val="003B4BB1"/>
    <w:rsid w:val="003B52E3"/>
    <w:rsid w:val="003B6909"/>
    <w:rsid w:val="003B6F80"/>
    <w:rsid w:val="003B715B"/>
    <w:rsid w:val="003C162A"/>
    <w:rsid w:val="003C2533"/>
    <w:rsid w:val="003C47E6"/>
    <w:rsid w:val="003C5253"/>
    <w:rsid w:val="003C52E6"/>
    <w:rsid w:val="003C5974"/>
    <w:rsid w:val="003C5FB7"/>
    <w:rsid w:val="003C6675"/>
    <w:rsid w:val="003C6720"/>
    <w:rsid w:val="003C6863"/>
    <w:rsid w:val="003C73D2"/>
    <w:rsid w:val="003C7F59"/>
    <w:rsid w:val="003D04C8"/>
    <w:rsid w:val="003D0DE3"/>
    <w:rsid w:val="003D13BB"/>
    <w:rsid w:val="003D23D7"/>
    <w:rsid w:val="003D2F49"/>
    <w:rsid w:val="003D30BD"/>
    <w:rsid w:val="003D33BE"/>
    <w:rsid w:val="003D3459"/>
    <w:rsid w:val="003D6354"/>
    <w:rsid w:val="003D6369"/>
    <w:rsid w:val="003D6460"/>
    <w:rsid w:val="003D6D9B"/>
    <w:rsid w:val="003D6E47"/>
    <w:rsid w:val="003D7384"/>
    <w:rsid w:val="003D76E2"/>
    <w:rsid w:val="003E0F70"/>
    <w:rsid w:val="003E1054"/>
    <w:rsid w:val="003E17D5"/>
    <w:rsid w:val="003E1B58"/>
    <w:rsid w:val="003E2D8B"/>
    <w:rsid w:val="003E36C2"/>
    <w:rsid w:val="003E3ABF"/>
    <w:rsid w:val="003E4286"/>
    <w:rsid w:val="003E59FD"/>
    <w:rsid w:val="003E710F"/>
    <w:rsid w:val="003F0CF4"/>
    <w:rsid w:val="003F1094"/>
    <w:rsid w:val="003F135D"/>
    <w:rsid w:val="003F185B"/>
    <w:rsid w:val="003F2C4D"/>
    <w:rsid w:val="003F3146"/>
    <w:rsid w:val="003F42B0"/>
    <w:rsid w:val="003F48E1"/>
    <w:rsid w:val="003F4CE7"/>
    <w:rsid w:val="003F5123"/>
    <w:rsid w:val="003F5346"/>
    <w:rsid w:val="003F6083"/>
    <w:rsid w:val="003F61AA"/>
    <w:rsid w:val="003F67D3"/>
    <w:rsid w:val="003F6B0A"/>
    <w:rsid w:val="003F7485"/>
    <w:rsid w:val="003F7B0A"/>
    <w:rsid w:val="003F7B66"/>
    <w:rsid w:val="003F7F15"/>
    <w:rsid w:val="00400098"/>
    <w:rsid w:val="004001FE"/>
    <w:rsid w:val="004008E0"/>
    <w:rsid w:val="00400B82"/>
    <w:rsid w:val="00401409"/>
    <w:rsid w:val="00401BDD"/>
    <w:rsid w:val="004026D7"/>
    <w:rsid w:val="004031D0"/>
    <w:rsid w:val="00404A5C"/>
    <w:rsid w:val="00404D4D"/>
    <w:rsid w:val="00406639"/>
    <w:rsid w:val="00406ABA"/>
    <w:rsid w:val="00406DD4"/>
    <w:rsid w:val="004102AC"/>
    <w:rsid w:val="004106D3"/>
    <w:rsid w:val="00410A4E"/>
    <w:rsid w:val="00410B32"/>
    <w:rsid w:val="00410C90"/>
    <w:rsid w:val="00410D84"/>
    <w:rsid w:val="004112B4"/>
    <w:rsid w:val="0041196F"/>
    <w:rsid w:val="00411982"/>
    <w:rsid w:val="00411ACE"/>
    <w:rsid w:val="004129BC"/>
    <w:rsid w:val="00412B72"/>
    <w:rsid w:val="00413E5A"/>
    <w:rsid w:val="004140B1"/>
    <w:rsid w:val="00414316"/>
    <w:rsid w:val="0041442A"/>
    <w:rsid w:val="00415BB9"/>
    <w:rsid w:val="00417920"/>
    <w:rsid w:val="004179A7"/>
    <w:rsid w:val="00417BAC"/>
    <w:rsid w:val="004203F3"/>
    <w:rsid w:val="00420F3D"/>
    <w:rsid w:val="004210D3"/>
    <w:rsid w:val="004211C1"/>
    <w:rsid w:val="00421629"/>
    <w:rsid w:val="0042199D"/>
    <w:rsid w:val="0042383F"/>
    <w:rsid w:val="00424C59"/>
    <w:rsid w:val="004251E8"/>
    <w:rsid w:val="0042582D"/>
    <w:rsid w:val="0042632F"/>
    <w:rsid w:val="00427429"/>
    <w:rsid w:val="004304A2"/>
    <w:rsid w:val="00430643"/>
    <w:rsid w:val="00430C8E"/>
    <w:rsid w:val="00431F9E"/>
    <w:rsid w:val="00432A96"/>
    <w:rsid w:val="004333D7"/>
    <w:rsid w:val="004344F0"/>
    <w:rsid w:val="004348D8"/>
    <w:rsid w:val="0043547C"/>
    <w:rsid w:val="00436018"/>
    <w:rsid w:val="0043742E"/>
    <w:rsid w:val="00440A1B"/>
    <w:rsid w:val="00440E34"/>
    <w:rsid w:val="004412FD"/>
    <w:rsid w:val="00441878"/>
    <w:rsid w:val="00441C3B"/>
    <w:rsid w:val="00442E78"/>
    <w:rsid w:val="004445AC"/>
    <w:rsid w:val="0044492D"/>
    <w:rsid w:val="00444B9D"/>
    <w:rsid w:val="00445336"/>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4EFC"/>
    <w:rsid w:val="0046564D"/>
    <w:rsid w:val="00465702"/>
    <w:rsid w:val="00466F11"/>
    <w:rsid w:val="00470142"/>
    <w:rsid w:val="00470DB7"/>
    <w:rsid w:val="00470E29"/>
    <w:rsid w:val="004711CB"/>
    <w:rsid w:val="0047254C"/>
    <w:rsid w:val="00472AF1"/>
    <w:rsid w:val="004736EB"/>
    <w:rsid w:val="00474172"/>
    <w:rsid w:val="00474574"/>
    <w:rsid w:val="00475998"/>
    <w:rsid w:val="00475BF1"/>
    <w:rsid w:val="0047676A"/>
    <w:rsid w:val="00477A5A"/>
    <w:rsid w:val="00480219"/>
    <w:rsid w:val="00480493"/>
    <w:rsid w:val="00480A7C"/>
    <w:rsid w:val="00481353"/>
    <w:rsid w:val="0048214E"/>
    <w:rsid w:val="00482703"/>
    <w:rsid w:val="00483587"/>
    <w:rsid w:val="00483D70"/>
    <w:rsid w:val="0048473A"/>
    <w:rsid w:val="0048570D"/>
    <w:rsid w:val="0048677E"/>
    <w:rsid w:val="00486D7D"/>
    <w:rsid w:val="0048779D"/>
    <w:rsid w:val="00490606"/>
    <w:rsid w:val="00490695"/>
    <w:rsid w:val="00491011"/>
    <w:rsid w:val="00491B41"/>
    <w:rsid w:val="00491D4E"/>
    <w:rsid w:val="00493CD8"/>
    <w:rsid w:val="00494414"/>
    <w:rsid w:val="00494F76"/>
    <w:rsid w:val="0049594C"/>
    <w:rsid w:val="0049690A"/>
    <w:rsid w:val="004A00E0"/>
    <w:rsid w:val="004A0356"/>
    <w:rsid w:val="004A0984"/>
    <w:rsid w:val="004A13E1"/>
    <w:rsid w:val="004A1DFE"/>
    <w:rsid w:val="004A26C2"/>
    <w:rsid w:val="004A2EC3"/>
    <w:rsid w:val="004A3A9F"/>
    <w:rsid w:val="004A5E17"/>
    <w:rsid w:val="004A7994"/>
    <w:rsid w:val="004A799B"/>
    <w:rsid w:val="004A7EF2"/>
    <w:rsid w:val="004B1A78"/>
    <w:rsid w:val="004B21E5"/>
    <w:rsid w:val="004B2457"/>
    <w:rsid w:val="004B5849"/>
    <w:rsid w:val="004B5AB0"/>
    <w:rsid w:val="004B681F"/>
    <w:rsid w:val="004B7032"/>
    <w:rsid w:val="004B780E"/>
    <w:rsid w:val="004C007F"/>
    <w:rsid w:val="004C0742"/>
    <w:rsid w:val="004C173F"/>
    <w:rsid w:val="004C2372"/>
    <w:rsid w:val="004C2804"/>
    <w:rsid w:val="004C3B36"/>
    <w:rsid w:val="004C3EC8"/>
    <w:rsid w:val="004C4757"/>
    <w:rsid w:val="004C4BA6"/>
    <w:rsid w:val="004C4FAD"/>
    <w:rsid w:val="004C5272"/>
    <w:rsid w:val="004C5658"/>
    <w:rsid w:val="004C57AD"/>
    <w:rsid w:val="004C657C"/>
    <w:rsid w:val="004C73A1"/>
    <w:rsid w:val="004C76D2"/>
    <w:rsid w:val="004C7DDB"/>
    <w:rsid w:val="004C7F70"/>
    <w:rsid w:val="004D073F"/>
    <w:rsid w:val="004D1BA3"/>
    <w:rsid w:val="004D28DB"/>
    <w:rsid w:val="004D2B95"/>
    <w:rsid w:val="004D37E1"/>
    <w:rsid w:val="004D387F"/>
    <w:rsid w:val="004D3BA6"/>
    <w:rsid w:val="004D3C5C"/>
    <w:rsid w:val="004D5BD3"/>
    <w:rsid w:val="004D5CBB"/>
    <w:rsid w:val="004D6E0D"/>
    <w:rsid w:val="004D7C91"/>
    <w:rsid w:val="004D7F26"/>
    <w:rsid w:val="004E0BAB"/>
    <w:rsid w:val="004E1FF1"/>
    <w:rsid w:val="004E2192"/>
    <w:rsid w:val="004E2634"/>
    <w:rsid w:val="004E268F"/>
    <w:rsid w:val="004E2884"/>
    <w:rsid w:val="004E2BC0"/>
    <w:rsid w:val="004E337F"/>
    <w:rsid w:val="004E373C"/>
    <w:rsid w:val="004E38A8"/>
    <w:rsid w:val="004E38F3"/>
    <w:rsid w:val="004E3DA6"/>
    <w:rsid w:val="004E3E46"/>
    <w:rsid w:val="004E4350"/>
    <w:rsid w:val="004E4A28"/>
    <w:rsid w:val="004E4C0D"/>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3DDF"/>
    <w:rsid w:val="004F4D5B"/>
    <w:rsid w:val="004F5BB0"/>
    <w:rsid w:val="004F6B6B"/>
    <w:rsid w:val="004F75B5"/>
    <w:rsid w:val="00500148"/>
    <w:rsid w:val="0050187C"/>
    <w:rsid w:val="00502421"/>
    <w:rsid w:val="005025C2"/>
    <w:rsid w:val="00502920"/>
    <w:rsid w:val="00502CD3"/>
    <w:rsid w:val="0050590D"/>
    <w:rsid w:val="00506850"/>
    <w:rsid w:val="00506C68"/>
    <w:rsid w:val="00506DF2"/>
    <w:rsid w:val="00506E5B"/>
    <w:rsid w:val="00507C72"/>
    <w:rsid w:val="00510B23"/>
    <w:rsid w:val="00511EC4"/>
    <w:rsid w:val="00512F24"/>
    <w:rsid w:val="005131E0"/>
    <w:rsid w:val="005136FF"/>
    <w:rsid w:val="00515A05"/>
    <w:rsid w:val="00515E1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37F"/>
    <w:rsid w:val="00526A9C"/>
    <w:rsid w:val="00526C30"/>
    <w:rsid w:val="005310E3"/>
    <w:rsid w:val="005311D8"/>
    <w:rsid w:val="005311D9"/>
    <w:rsid w:val="005317C5"/>
    <w:rsid w:val="0053230E"/>
    <w:rsid w:val="0053260D"/>
    <w:rsid w:val="00532744"/>
    <w:rsid w:val="00532765"/>
    <w:rsid w:val="005330C3"/>
    <w:rsid w:val="005330D6"/>
    <w:rsid w:val="005348AE"/>
    <w:rsid w:val="005350B2"/>
    <w:rsid w:val="00535150"/>
    <w:rsid w:val="00535DC0"/>
    <w:rsid w:val="005361CC"/>
    <w:rsid w:val="0053630D"/>
    <w:rsid w:val="005372ED"/>
    <w:rsid w:val="00537862"/>
    <w:rsid w:val="00537D28"/>
    <w:rsid w:val="00540290"/>
    <w:rsid w:val="00540840"/>
    <w:rsid w:val="00540CEE"/>
    <w:rsid w:val="00540CFE"/>
    <w:rsid w:val="00540DC7"/>
    <w:rsid w:val="005410E6"/>
    <w:rsid w:val="00541999"/>
    <w:rsid w:val="00542AB2"/>
    <w:rsid w:val="00543120"/>
    <w:rsid w:val="005439C2"/>
    <w:rsid w:val="005453D8"/>
    <w:rsid w:val="00546D18"/>
    <w:rsid w:val="0055006F"/>
    <w:rsid w:val="0055065C"/>
    <w:rsid w:val="00551186"/>
    <w:rsid w:val="005521C9"/>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5F83"/>
    <w:rsid w:val="00566EDF"/>
    <w:rsid w:val="00567C7E"/>
    <w:rsid w:val="00567F6E"/>
    <w:rsid w:val="00570104"/>
    <w:rsid w:val="005701DE"/>
    <w:rsid w:val="00570876"/>
    <w:rsid w:val="0057184B"/>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4F04"/>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6F6F"/>
    <w:rsid w:val="005A748B"/>
    <w:rsid w:val="005B1480"/>
    <w:rsid w:val="005B1D78"/>
    <w:rsid w:val="005B24CE"/>
    <w:rsid w:val="005B2603"/>
    <w:rsid w:val="005B265C"/>
    <w:rsid w:val="005B35AD"/>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6D7"/>
    <w:rsid w:val="005E3E36"/>
    <w:rsid w:val="005E524C"/>
    <w:rsid w:val="005E5DB6"/>
    <w:rsid w:val="005E623F"/>
    <w:rsid w:val="005E65FF"/>
    <w:rsid w:val="005E7186"/>
    <w:rsid w:val="005E7A92"/>
    <w:rsid w:val="005F182A"/>
    <w:rsid w:val="005F3734"/>
    <w:rsid w:val="005F4B49"/>
    <w:rsid w:val="005F51AA"/>
    <w:rsid w:val="005F5523"/>
    <w:rsid w:val="005F6BF4"/>
    <w:rsid w:val="005F75DE"/>
    <w:rsid w:val="005F7A13"/>
    <w:rsid w:val="00600283"/>
    <w:rsid w:val="00600526"/>
    <w:rsid w:val="00600A6A"/>
    <w:rsid w:val="00600C51"/>
    <w:rsid w:val="00601433"/>
    <w:rsid w:val="00601701"/>
    <w:rsid w:val="00601E80"/>
    <w:rsid w:val="006025EE"/>
    <w:rsid w:val="0060388B"/>
    <w:rsid w:val="0060677D"/>
    <w:rsid w:val="00606D4C"/>
    <w:rsid w:val="00607254"/>
    <w:rsid w:val="00610296"/>
    <w:rsid w:val="00610904"/>
    <w:rsid w:val="00610BEB"/>
    <w:rsid w:val="00610E0A"/>
    <w:rsid w:val="00610FAA"/>
    <w:rsid w:val="00611693"/>
    <w:rsid w:val="00611DB2"/>
    <w:rsid w:val="00612521"/>
    <w:rsid w:val="00612664"/>
    <w:rsid w:val="00613A5E"/>
    <w:rsid w:val="006148B0"/>
    <w:rsid w:val="00614DDB"/>
    <w:rsid w:val="00615784"/>
    <w:rsid w:val="006166A6"/>
    <w:rsid w:val="00616789"/>
    <w:rsid w:val="00617280"/>
    <w:rsid w:val="00617347"/>
    <w:rsid w:val="006173FE"/>
    <w:rsid w:val="00617BC1"/>
    <w:rsid w:val="0062156A"/>
    <w:rsid w:val="00622087"/>
    <w:rsid w:val="00623E00"/>
    <w:rsid w:val="006244A4"/>
    <w:rsid w:val="006249AB"/>
    <w:rsid w:val="00624BC6"/>
    <w:rsid w:val="0062599A"/>
    <w:rsid w:val="00625B02"/>
    <w:rsid w:val="00626316"/>
    <w:rsid w:val="0062662F"/>
    <w:rsid w:val="0062788A"/>
    <w:rsid w:val="00631526"/>
    <w:rsid w:val="006320D9"/>
    <w:rsid w:val="0063241D"/>
    <w:rsid w:val="00634037"/>
    <w:rsid w:val="006357A3"/>
    <w:rsid w:val="00635B00"/>
    <w:rsid w:val="0063683D"/>
    <w:rsid w:val="00636BDE"/>
    <w:rsid w:val="00637190"/>
    <w:rsid w:val="006378CD"/>
    <w:rsid w:val="00640095"/>
    <w:rsid w:val="006408AD"/>
    <w:rsid w:val="00640A77"/>
    <w:rsid w:val="00640A85"/>
    <w:rsid w:val="00640BC8"/>
    <w:rsid w:val="00640DC0"/>
    <w:rsid w:val="006422A8"/>
    <w:rsid w:val="00642657"/>
    <w:rsid w:val="00643690"/>
    <w:rsid w:val="00643983"/>
    <w:rsid w:val="00644798"/>
    <w:rsid w:val="00644B84"/>
    <w:rsid w:val="00645176"/>
    <w:rsid w:val="00645249"/>
    <w:rsid w:val="00647041"/>
    <w:rsid w:val="00647409"/>
    <w:rsid w:val="006475FA"/>
    <w:rsid w:val="006503F0"/>
    <w:rsid w:val="00650407"/>
    <w:rsid w:val="0065118C"/>
    <w:rsid w:val="00651231"/>
    <w:rsid w:val="00653CFD"/>
    <w:rsid w:val="00656562"/>
    <w:rsid w:val="00656C10"/>
    <w:rsid w:val="00657653"/>
    <w:rsid w:val="00660B18"/>
    <w:rsid w:val="0066160D"/>
    <w:rsid w:val="006626B8"/>
    <w:rsid w:val="00662EF7"/>
    <w:rsid w:val="00664BEA"/>
    <w:rsid w:val="00664C75"/>
    <w:rsid w:val="00665904"/>
    <w:rsid w:val="00665FE2"/>
    <w:rsid w:val="006674D0"/>
    <w:rsid w:val="00667DF9"/>
    <w:rsid w:val="00667EAD"/>
    <w:rsid w:val="00667F0D"/>
    <w:rsid w:val="00667FAD"/>
    <w:rsid w:val="006705E0"/>
    <w:rsid w:val="006712D9"/>
    <w:rsid w:val="00672C4A"/>
    <w:rsid w:val="00672FC0"/>
    <w:rsid w:val="00675337"/>
    <w:rsid w:val="0067571D"/>
    <w:rsid w:val="00675C06"/>
    <w:rsid w:val="00676349"/>
    <w:rsid w:val="006764F9"/>
    <w:rsid w:val="00676AAF"/>
    <w:rsid w:val="006775B0"/>
    <w:rsid w:val="006809B0"/>
    <w:rsid w:val="00680A68"/>
    <w:rsid w:val="00680F18"/>
    <w:rsid w:val="006811BA"/>
    <w:rsid w:val="00681956"/>
    <w:rsid w:val="00681FD3"/>
    <w:rsid w:val="0068290D"/>
    <w:rsid w:val="00682FE5"/>
    <w:rsid w:val="00683EFD"/>
    <w:rsid w:val="0068413C"/>
    <w:rsid w:val="00686790"/>
    <w:rsid w:val="00686831"/>
    <w:rsid w:val="006870E7"/>
    <w:rsid w:val="006900AD"/>
    <w:rsid w:val="00690630"/>
    <w:rsid w:val="006910E3"/>
    <w:rsid w:val="0069113A"/>
    <w:rsid w:val="00691528"/>
    <w:rsid w:val="00691A2B"/>
    <w:rsid w:val="00692361"/>
    <w:rsid w:val="00692B11"/>
    <w:rsid w:val="00693182"/>
    <w:rsid w:val="00693647"/>
    <w:rsid w:val="006939AC"/>
    <w:rsid w:val="006941FE"/>
    <w:rsid w:val="00695307"/>
    <w:rsid w:val="006958A5"/>
    <w:rsid w:val="00696313"/>
    <w:rsid w:val="00696848"/>
    <w:rsid w:val="00696CFB"/>
    <w:rsid w:val="00697062"/>
    <w:rsid w:val="00697AD3"/>
    <w:rsid w:val="00697D81"/>
    <w:rsid w:val="006A09D4"/>
    <w:rsid w:val="006A14B8"/>
    <w:rsid w:val="006A19F4"/>
    <w:rsid w:val="006A30CE"/>
    <w:rsid w:val="006A3B7B"/>
    <w:rsid w:val="006A526C"/>
    <w:rsid w:val="006A54D9"/>
    <w:rsid w:val="006A5BD3"/>
    <w:rsid w:val="006A6388"/>
    <w:rsid w:val="006A6CA2"/>
    <w:rsid w:val="006A6FC3"/>
    <w:rsid w:val="006A6FC9"/>
    <w:rsid w:val="006A724D"/>
    <w:rsid w:val="006A7DDA"/>
    <w:rsid w:val="006B1CBD"/>
    <w:rsid w:val="006B2493"/>
    <w:rsid w:val="006B36E7"/>
    <w:rsid w:val="006B6B33"/>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0F"/>
    <w:rsid w:val="006D1285"/>
    <w:rsid w:val="006D1779"/>
    <w:rsid w:val="006D1B63"/>
    <w:rsid w:val="006D2643"/>
    <w:rsid w:val="006D2952"/>
    <w:rsid w:val="006D4DF5"/>
    <w:rsid w:val="006D5186"/>
    <w:rsid w:val="006D5404"/>
    <w:rsid w:val="006E01A3"/>
    <w:rsid w:val="006E054A"/>
    <w:rsid w:val="006E08F4"/>
    <w:rsid w:val="006E20A3"/>
    <w:rsid w:val="006E3967"/>
    <w:rsid w:val="006E5256"/>
    <w:rsid w:val="006E6A0B"/>
    <w:rsid w:val="006F0154"/>
    <w:rsid w:val="006F1285"/>
    <w:rsid w:val="006F1526"/>
    <w:rsid w:val="006F184C"/>
    <w:rsid w:val="006F33C0"/>
    <w:rsid w:val="006F3429"/>
    <w:rsid w:val="006F3BF4"/>
    <w:rsid w:val="006F3F98"/>
    <w:rsid w:val="006F4202"/>
    <w:rsid w:val="006F4C4F"/>
    <w:rsid w:val="006F4F05"/>
    <w:rsid w:val="006F59BA"/>
    <w:rsid w:val="006F600A"/>
    <w:rsid w:val="006F7152"/>
    <w:rsid w:val="006F71D0"/>
    <w:rsid w:val="006F7BF2"/>
    <w:rsid w:val="006F7E14"/>
    <w:rsid w:val="00700B70"/>
    <w:rsid w:val="00700F31"/>
    <w:rsid w:val="007028C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5E04"/>
    <w:rsid w:val="007167E2"/>
    <w:rsid w:val="00716A74"/>
    <w:rsid w:val="00716F75"/>
    <w:rsid w:val="007173B8"/>
    <w:rsid w:val="0072000C"/>
    <w:rsid w:val="007205C6"/>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741"/>
    <w:rsid w:val="00733896"/>
    <w:rsid w:val="0073391C"/>
    <w:rsid w:val="00735AB1"/>
    <w:rsid w:val="007363F2"/>
    <w:rsid w:val="007365BF"/>
    <w:rsid w:val="00736CE1"/>
    <w:rsid w:val="00736E6C"/>
    <w:rsid w:val="007373DB"/>
    <w:rsid w:val="00740443"/>
    <w:rsid w:val="00741DA6"/>
    <w:rsid w:val="007421AA"/>
    <w:rsid w:val="007422C1"/>
    <w:rsid w:val="00743AEF"/>
    <w:rsid w:val="00743C0A"/>
    <w:rsid w:val="00744701"/>
    <w:rsid w:val="007449B6"/>
    <w:rsid w:val="0074504A"/>
    <w:rsid w:val="007458A3"/>
    <w:rsid w:val="00746D90"/>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7C0"/>
    <w:rsid w:val="00760F43"/>
    <w:rsid w:val="00761620"/>
    <w:rsid w:val="007620AF"/>
    <w:rsid w:val="007621AE"/>
    <w:rsid w:val="0076261D"/>
    <w:rsid w:val="007627E1"/>
    <w:rsid w:val="00763AED"/>
    <w:rsid w:val="00764390"/>
    <w:rsid w:val="007648EA"/>
    <w:rsid w:val="0076529F"/>
    <w:rsid w:val="007653AF"/>
    <w:rsid w:val="007657B1"/>
    <w:rsid w:val="00766895"/>
    <w:rsid w:val="00767CB3"/>
    <w:rsid w:val="007700E8"/>
    <w:rsid w:val="0077128E"/>
    <w:rsid w:val="00771A5C"/>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66"/>
    <w:rsid w:val="00781A86"/>
    <w:rsid w:val="00782404"/>
    <w:rsid w:val="00782938"/>
    <w:rsid w:val="00782DCB"/>
    <w:rsid w:val="00784C0C"/>
    <w:rsid w:val="00784CD9"/>
    <w:rsid w:val="00785B54"/>
    <w:rsid w:val="00786111"/>
    <w:rsid w:val="00786431"/>
    <w:rsid w:val="00787338"/>
    <w:rsid w:val="00787853"/>
    <w:rsid w:val="00787EF3"/>
    <w:rsid w:val="0079030C"/>
    <w:rsid w:val="007907F7"/>
    <w:rsid w:val="00790ED5"/>
    <w:rsid w:val="007921B2"/>
    <w:rsid w:val="0079227B"/>
    <w:rsid w:val="0079284D"/>
    <w:rsid w:val="007940A1"/>
    <w:rsid w:val="007946B1"/>
    <w:rsid w:val="00795A93"/>
    <w:rsid w:val="0079628A"/>
    <w:rsid w:val="00797179"/>
    <w:rsid w:val="00797673"/>
    <w:rsid w:val="00797B81"/>
    <w:rsid w:val="007A03CD"/>
    <w:rsid w:val="007A06D2"/>
    <w:rsid w:val="007A0F03"/>
    <w:rsid w:val="007A1E0E"/>
    <w:rsid w:val="007A3003"/>
    <w:rsid w:val="007A421C"/>
    <w:rsid w:val="007A440E"/>
    <w:rsid w:val="007A4A75"/>
    <w:rsid w:val="007A5B7E"/>
    <w:rsid w:val="007A5E48"/>
    <w:rsid w:val="007A6346"/>
    <w:rsid w:val="007A6C0F"/>
    <w:rsid w:val="007B052C"/>
    <w:rsid w:val="007B0594"/>
    <w:rsid w:val="007B1D7B"/>
    <w:rsid w:val="007B323D"/>
    <w:rsid w:val="007B3259"/>
    <w:rsid w:val="007B4354"/>
    <w:rsid w:val="007B5815"/>
    <w:rsid w:val="007B7A0B"/>
    <w:rsid w:val="007B7CE3"/>
    <w:rsid w:val="007B7F28"/>
    <w:rsid w:val="007C0066"/>
    <w:rsid w:val="007C0C5B"/>
    <w:rsid w:val="007C0E20"/>
    <w:rsid w:val="007C0FD9"/>
    <w:rsid w:val="007C11EB"/>
    <w:rsid w:val="007C2966"/>
    <w:rsid w:val="007C48F0"/>
    <w:rsid w:val="007C52C0"/>
    <w:rsid w:val="007C5B48"/>
    <w:rsid w:val="007C63AA"/>
    <w:rsid w:val="007C6D56"/>
    <w:rsid w:val="007C73EB"/>
    <w:rsid w:val="007D0258"/>
    <w:rsid w:val="007D03A1"/>
    <w:rsid w:val="007D0F94"/>
    <w:rsid w:val="007D163B"/>
    <w:rsid w:val="007D171D"/>
    <w:rsid w:val="007D17CF"/>
    <w:rsid w:val="007D269A"/>
    <w:rsid w:val="007D2B7C"/>
    <w:rsid w:val="007D2E6F"/>
    <w:rsid w:val="007D3EFA"/>
    <w:rsid w:val="007D4BBB"/>
    <w:rsid w:val="007D4FF7"/>
    <w:rsid w:val="007D6308"/>
    <w:rsid w:val="007D63F8"/>
    <w:rsid w:val="007D6849"/>
    <w:rsid w:val="007D6BCD"/>
    <w:rsid w:val="007D7BF5"/>
    <w:rsid w:val="007E04BB"/>
    <w:rsid w:val="007E0EE3"/>
    <w:rsid w:val="007E269C"/>
    <w:rsid w:val="007E2DFD"/>
    <w:rsid w:val="007E32B7"/>
    <w:rsid w:val="007E68D6"/>
    <w:rsid w:val="007E6A0B"/>
    <w:rsid w:val="007E6D56"/>
    <w:rsid w:val="007E6E00"/>
    <w:rsid w:val="007E6F61"/>
    <w:rsid w:val="007E742E"/>
    <w:rsid w:val="007E7CC8"/>
    <w:rsid w:val="007E7D32"/>
    <w:rsid w:val="007E7EF5"/>
    <w:rsid w:val="007E7F3F"/>
    <w:rsid w:val="007F0099"/>
    <w:rsid w:val="007F0452"/>
    <w:rsid w:val="007F1D07"/>
    <w:rsid w:val="007F248C"/>
    <w:rsid w:val="007F2914"/>
    <w:rsid w:val="007F31B0"/>
    <w:rsid w:val="007F344D"/>
    <w:rsid w:val="007F52F6"/>
    <w:rsid w:val="007F566C"/>
    <w:rsid w:val="007F5EB9"/>
    <w:rsid w:val="007F62BB"/>
    <w:rsid w:val="007F7BE2"/>
    <w:rsid w:val="0080016B"/>
    <w:rsid w:val="0080023C"/>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0CC4"/>
    <w:rsid w:val="00821BE9"/>
    <w:rsid w:val="00821CBD"/>
    <w:rsid w:val="00821D4B"/>
    <w:rsid w:val="00822122"/>
    <w:rsid w:val="00823392"/>
    <w:rsid w:val="0082350C"/>
    <w:rsid w:val="00823D01"/>
    <w:rsid w:val="00824061"/>
    <w:rsid w:val="00824CAF"/>
    <w:rsid w:val="00825133"/>
    <w:rsid w:val="008254C9"/>
    <w:rsid w:val="00826D54"/>
    <w:rsid w:val="00830534"/>
    <w:rsid w:val="008307D2"/>
    <w:rsid w:val="00831C47"/>
    <w:rsid w:val="00832F88"/>
    <w:rsid w:val="008330FB"/>
    <w:rsid w:val="008335AC"/>
    <w:rsid w:val="00833611"/>
    <w:rsid w:val="00833A4D"/>
    <w:rsid w:val="00834218"/>
    <w:rsid w:val="00834349"/>
    <w:rsid w:val="00834795"/>
    <w:rsid w:val="00835304"/>
    <w:rsid w:val="00835671"/>
    <w:rsid w:val="00835C10"/>
    <w:rsid w:val="00835D74"/>
    <w:rsid w:val="0083721C"/>
    <w:rsid w:val="008378AA"/>
    <w:rsid w:val="008402E6"/>
    <w:rsid w:val="00840AD9"/>
    <w:rsid w:val="00841924"/>
    <w:rsid w:val="00842E7B"/>
    <w:rsid w:val="008430CB"/>
    <w:rsid w:val="008436BB"/>
    <w:rsid w:val="008447C9"/>
    <w:rsid w:val="00844F22"/>
    <w:rsid w:val="00847174"/>
    <w:rsid w:val="008471E1"/>
    <w:rsid w:val="00847502"/>
    <w:rsid w:val="008475A2"/>
    <w:rsid w:val="00847B45"/>
    <w:rsid w:val="008505CF"/>
    <w:rsid w:val="00851A2E"/>
    <w:rsid w:val="00851BF7"/>
    <w:rsid w:val="00851CDD"/>
    <w:rsid w:val="0085293B"/>
    <w:rsid w:val="008531DF"/>
    <w:rsid w:val="008535A0"/>
    <w:rsid w:val="00853898"/>
    <w:rsid w:val="008548F6"/>
    <w:rsid w:val="008555B6"/>
    <w:rsid w:val="008569D2"/>
    <w:rsid w:val="00856F03"/>
    <w:rsid w:val="00857205"/>
    <w:rsid w:val="00860012"/>
    <w:rsid w:val="00861306"/>
    <w:rsid w:val="00861521"/>
    <w:rsid w:val="0086260D"/>
    <w:rsid w:val="008644D1"/>
    <w:rsid w:val="00864DDB"/>
    <w:rsid w:val="00866068"/>
    <w:rsid w:val="0086615F"/>
    <w:rsid w:val="00866A50"/>
    <w:rsid w:val="008673FF"/>
    <w:rsid w:val="00870ED0"/>
    <w:rsid w:val="008718AE"/>
    <w:rsid w:val="00871B0A"/>
    <w:rsid w:val="00872101"/>
    <w:rsid w:val="00872304"/>
    <w:rsid w:val="00872337"/>
    <w:rsid w:val="00874029"/>
    <w:rsid w:val="0087708F"/>
    <w:rsid w:val="008773CD"/>
    <w:rsid w:val="00877890"/>
    <w:rsid w:val="008803D5"/>
    <w:rsid w:val="00880AC8"/>
    <w:rsid w:val="00881539"/>
    <w:rsid w:val="00882763"/>
    <w:rsid w:val="00883788"/>
    <w:rsid w:val="00883A40"/>
    <w:rsid w:val="00884B93"/>
    <w:rsid w:val="00885196"/>
    <w:rsid w:val="00887450"/>
    <w:rsid w:val="00887590"/>
    <w:rsid w:val="00887D65"/>
    <w:rsid w:val="00887E9F"/>
    <w:rsid w:val="00890042"/>
    <w:rsid w:val="00890D8A"/>
    <w:rsid w:val="00890EC0"/>
    <w:rsid w:val="008911B2"/>
    <w:rsid w:val="00892846"/>
    <w:rsid w:val="00894364"/>
    <w:rsid w:val="00894510"/>
    <w:rsid w:val="00894899"/>
    <w:rsid w:val="008951EA"/>
    <w:rsid w:val="00897070"/>
    <w:rsid w:val="008974AC"/>
    <w:rsid w:val="008A10A6"/>
    <w:rsid w:val="008A35A6"/>
    <w:rsid w:val="008A44E4"/>
    <w:rsid w:val="008A6BFE"/>
    <w:rsid w:val="008A6DE0"/>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C1BA2"/>
    <w:rsid w:val="008C1DAB"/>
    <w:rsid w:val="008C3CD9"/>
    <w:rsid w:val="008C3DAD"/>
    <w:rsid w:val="008C45D0"/>
    <w:rsid w:val="008C5170"/>
    <w:rsid w:val="008C5AF6"/>
    <w:rsid w:val="008C5C15"/>
    <w:rsid w:val="008C6737"/>
    <w:rsid w:val="008C70C8"/>
    <w:rsid w:val="008D1143"/>
    <w:rsid w:val="008D1C3D"/>
    <w:rsid w:val="008D1CA5"/>
    <w:rsid w:val="008D1EA6"/>
    <w:rsid w:val="008D27DA"/>
    <w:rsid w:val="008D3E3D"/>
    <w:rsid w:val="008D409D"/>
    <w:rsid w:val="008D449D"/>
    <w:rsid w:val="008D47BC"/>
    <w:rsid w:val="008D4FC3"/>
    <w:rsid w:val="008D54D7"/>
    <w:rsid w:val="008D6154"/>
    <w:rsid w:val="008D619E"/>
    <w:rsid w:val="008D65DE"/>
    <w:rsid w:val="008D66AB"/>
    <w:rsid w:val="008D6762"/>
    <w:rsid w:val="008D6916"/>
    <w:rsid w:val="008D7A93"/>
    <w:rsid w:val="008D7A96"/>
    <w:rsid w:val="008E0183"/>
    <w:rsid w:val="008E025D"/>
    <w:rsid w:val="008E061D"/>
    <w:rsid w:val="008E0B29"/>
    <w:rsid w:val="008E117D"/>
    <w:rsid w:val="008E14D9"/>
    <w:rsid w:val="008E183E"/>
    <w:rsid w:val="008E1AE6"/>
    <w:rsid w:val="008E24BF"/>
    <w:rsid w:val="008E28F9"/>
    <w:rsid w:val="008E4F3D"/>
    <w:rsid w:val="008E5491"/>
    <w:rsid w:val="008E5BD9"/>
    <w:rsid w:val="008E5ED0"/>
    <w:rsid w:val="008E6A41"/>
    <w:rsid w:val="008E73A7"/>
    <w:rsid w:val="008E76AC"/>
    <w:rsid w:val="008E7DF9"/>
    <w:rsid w:val="008F01EE"/>
    <w:rsid w:val="008F0D32"/>
    <w:rsid w:val="008F1213"/>
    <w:rsid w:val="008F30FE"/>
    <w:rsid w:val="008F3266"/>
    <w:rsid w:val="008F4F02"/>
    <w:rsid w:val="008F5C4D"/>
    <w:rsid w:val="008F602F"/>
    <w:rsid w:val="008F7C8E"/>
    <w:rsid w:val="00900635"/>
    <w:rsid w:val="00900C4A"/>
    <w:rsid w:val="00901736"/>
    <w:rsid w:val="009024F4"/>
    <w:rsid w:val="00902977"/>
    <w:rsid w:val="00902F79"/>
    <w:rsid w:val="009032F1"/>
    <w:rsid w:val="0090430C"/>
    <w:rsid w:val="0090444D"/>
    <w:rsid w:val="00905023"/>
    <w:rsid w:val="009061BF"/>
    <w:rsid w:val="00906C19"/>
    <w:rsid w:val="00906E8A"/>
    <w:rsid w:val="0090758E"/>
    <w:rsid w:val="00907A7D"/>
    <w:rsid w:val="00907C92"/>
    <w:rsid w:val="0091188C"/>
    <w:rsid w:val="00911CBC"/>
    <w:rsid w:val="00913CAE"/>
    <w:rsid w:val="009151C9"/>
    <w:rsid w:val="009159D4"/>
    <w:rsid w:val="0091638F"/>
    <w:rsid w:val="009163F7"/>
    <w:rsid w:val="00916DB4"/>
    <w:rsid w:val="0091715D"/>
    <w:rsid w:val="009174D2"/>
    <w:rsid w:val="0091760F"/>
    <w:rsid w:val="009205B7"/>
    <w:rsid w:val="0092074B"/>
    <w:rsid w:val="00920772"/>
    <w:rsid w:val="00920991"/>
    <w:rsid w:val="00920A52"/>
    <w:rsid w:val="009216F2"/>
    <w:rsid w:val="00921B67"/>
    <w:rsid w:val="00921FF6"/>
    <w:rsid w:val="00922DC1"/>
    <w:rsid w:val="00923283"/>
    <w:rsid w:val="009232B9"/>
    <w:rsid w:val="0092363D"/>
    <w:rsid w:val="00924716"/>
    <w:rsid w:val="00924734"/>
    <w:rsid w:val="009249BF"/>
    <w:rsid w:val="00924DC5"/>
    <w:rsid w:val="00925020"/>
    <w:rsid w:val="009261A7"/>
    <w:rsid w:val="0092681F"/>
    <w:rsid w:val="00926893"/>
    <w:rsid w:val="00926902"/>
    <w:rsid w:val="00926FFA"/>
    <w:rsid w:val="0092713F"/>
    <w:rsid w:val="009272C1"/>
    <w:rsid w:val="0092736A"/>
    <w:rsid w:val="00927E93"/>
    <w:rsid w:val="009301C5"/>
    <w:rsid w:val="00930B8D"/>
    <w:rsid w:val="00930F9C"/>
    <w:rsid w:val="00931105"/>
    <w:rsid w:val="00931605"/>
    <w:rsid w:val="00932246"/>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865"/>
    <w:rsid w:val="00941B11"/>
    <w:rsid w:val="00944409"/>
    <w:rsid w:val="009456CA"/>
    <w:rsid w:val="00945918"/>
    <w:rsid w:val="00945A43"/>
    <w:rsid w:val="00946584"/>
    <w:rsid w:val="0094667D"/>
    <w:rsid w:val="0095041F"/>
    <w:rsid w:val="00950BEA"/>
    <w:rsid w:val="009523FE"/>
    <w:rsid w:val="00952B21"/>
    <w:rsid w:val="00953BAF"/>
    <w:rsid w:val="0095411D"/>
    <w:rsid w:val="009542B3"/>
    <w:rsid w:val="009543D4"/>
    <w:rsid w:val="00954527"/>
    <w:rsid w:val="0095528A"/>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B5D"/>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0E9"/>
    <w:rsid w:val="0097738E"/>
    <w:rsid w:val="00977A5E"/>
    <w:rsid w:val="0098060F"/>
    <w:rsid w:val="00981D1D"/>
    <w:rsid w:val="00982A90"/>
    <w:rsid w:val="00982B89"/>
    <w:rsid w:val="00983CBB"/>
    <w:rsid w:val="00983F14"/>
    <w:rsid w:val="009845DF"/>
    <w:rsid w:val="00984FEA"/>
    <w:rsid w:val="00985038"/>
    <w:rsid w:val="0098772B"/>
    <w:rsid w:val="00990609"/>
    <w:rsid w:val="00991E26"/>
    <w:rsid w:val="00992A8F"/>
    <w:rsid w:val="0099599F"/>
    <w:rsid w:val="00995F98"/>
    <w:rsid w:val="009963E5"/>
    <w:rsid w:val="00996435"/>
    <w:rsid w:val="00996FC0"/>
    <w:rsid w:val="00997B6F"/>
    <w:rsid w:val="00997F85"/>
    <w:rsid w:val="009A0630"/>
    <w:rsid w:val="009A1940"/>
    <w:rsid w:val="009A2BDB"/>
    <w:rsid w:val="009A3105"/>
    <w:rsid w:val="009A4577"/>
    <w:rsid w:val="009A4703"/>
    <w:rsid w:val="009A4D48"/>
    <w:rsid w:val="009A4FBF"/>
    <w:rsid w:val="009A5D65"/>
    <w:rsid w:val="009A644E"/>
    <w:rsid w:val="009A72EB"/>
    <w:rsid w:val="009B13AB"/>
    <w:rsid w:val="009B2779"/>
    <w:rsid w:val="009B2E46"/>
    <w:rsid w:val="009B2F02"/>
    <w:rsid w:val="009B5EE3"/>
    <w:rsid w:val="009B6880"/>
    <w:rsid w:val="009B72C0"/>
    <w:rsid w:val="009B7498"/>
    <w:rsid w:val="009B79D9"/>
    <w:rsid w:val="009B7B16"/>
    <w:rsid w:val="009C0A89"/>
    <w:rsid w:val="009C339B"/>
    <w:rsid w:val="009C3FCA"/>
    <w:rsid w:val="009C4166"/>
    <w:rsid w:val="009C5827"/>
    <w:rsid w:val="009C6C9D"/>
    <w:rsid w:val="009D115A"/>
    <w:rsid w:val="009D186B"/>
    <w:rsid w:val="009D2320"/>
    <w:rsid w:val="009D2D54"/>
    <w:rsid w:val="009D3573"/>
    <w:rsid w:val="009D5A5E"/>
    <w:rsid w:val="009D5C22"/>
    <w:rsid w:val="009D62A7"/>
    <w:rsid w:val="009D63D2"/>
    <w:rsid w:val="009D672E"/>
    <w:rsid w:val="009E00F1"/>
    <w:rsid w:val="009E1305"/>
    <w:rsid w:val="009E214E"/>
    <w:rsid w:val="009E241C"/>
    <w:rsid w:val="009E375D"/>
    <w:rsid w:val="009E3FA0"/>
    <w:rsid w:val="009E49B7"/>
    <w:rsid w:val="009E6312"/>
    <w:rsid w:val="009E738C"/>
    <w:rsid w:val="009E7FBF"/>
    <w:rsid w:val="009F0B8F"/>
    <w:rsid w:val="009F1094"/>
    <w:rsid w:val="009F192A"/>
    <w:rsid w:val="009F2631"/>
    <w:rsid w:val="009F29A9"/>
    <w:rsid w:val="009F3959"/>
    <w:rsid w:val="009F3EBA"/>
    <w:rsid w:val="009F4B00"/>
    <w:rsid w:val="009F53C8"/>
    <w:rsid w:val="009F5DB1"/>
    <w:rsid w:val="009F62D9"/>
    <w:rsid w:val="009F6582"/>
    <w:rsid w:val="009F6922"/>
    <w:rsid w:val="009F6B67"/>
    <w:rsid w:val="009F6C30"/>
    <w:rsid w:val="009F6FB7"/>
    <w:rsid w:val="009F75A2"/>
    <w:rsid w:val="009F75B9"/>
    <w:rsid w:val="00A014E2"/>
    <w:rsid w:val="00A016D5"/>
    <w:rsid w:val="00A0220C"/>
    <w:rsid w:val="00A02366"/>
    <w:rsid w:val="00A02B19"/>
    <w:rsid w:val="00A03BCD"/>
    <w:rsid w:val="00A03D2B"/>
    <w:rsid w:val="00A03E90"/>
    <w:rsid w:val="00A03F56"/>
    <w:rsid w:val="00A048E5"/>
    <w:rsid w:val="00A04A5A"/>
    <w:rsid w:val="00A051AD"/>
    <w:rsid w:val="00A058F8"/>
    <w:rsid w:val="00A05A0E"/>
    <w:rsid w:val="00A068BD"/>
    <w:rsid w:val="00A07174"/>
    <w:rsid w:val="00A078D9"/>
    <w:rsid w:val="00A10E3C"/>
    <w:rsid w:val="00A1147E"/>
    <w:rsid w:val="00A11A3D"/>
    <w:rsid w:val="00A13482"/>
    <w:rsid w:val="00A134F0"/>
    <w:rsid w:val="00A13E52"/>
    <w:rsid w:val="00A14B4A"/>
    <w:rsid w:val="00A14BB4"/>
    <w:rsid w:val="00A14CA5"/>
    <w:rsid w:val="00A14F92"/>
    <w:rsid w:val="00A150E5"/>
    <w:rsid w:val="00A15A52"/>
    <w:rsid w:val="00A1750C"/>
    <w:rsid w:val="00A176BC"/>
    <w:rsid w:val="00A20276"/>
    <w:rsid w:val="00A20730"/>
    <w:rsid w:val="00A214DD"/>
    <w:rsid w:val="00A21BFC"/>
    <w:rsid w:val="00A21E0F"/>
    <w:rsid w:val="00A22033"/>
    <w:rsid w:val="00A2279B"/>
    <w:rsid w:val="00A22D95"/>
    <w:rsid w:val="00A23D06"/>
    <w:rsid w:val="00A23ECB"/>
    <w:rsid w:val="00A27FB9"/>
    <w:rsid w:val="00A30392"/>
    <w:rsid w:val="00A30FD5"/>
    <w:rsid w:val="00A32224"/>
    <w:rsid w:val="00A32FF8"/>
    <w:rsid w:val="00A3424F"/>
    <w:rsid w:val="00A350A8"/>
    <w:rsid w:val="00A3515C"/>
    <w:rsid w:val="00A3520B"/>
    <w:rsid w:val="00A353DE"/>
    <w:rsid w:val="00A358D3"/>
    <w:rsid w:val="00A364B0"/>
    <w:rsid w:val="00A3687D"/>
    <w:rsid w:val="00A371A9"/>
    <w:rsid w:val="00A37BCD"/>
    <w:rsid w:val="00A37C9A"/>
    <w:rsid w:val="00A418C0"/>
    <w:rsid w:val="00A418EB"/>
    <w:rsid w:val="00A42C76"/>
    <w:rsid w:val="00A43174"/>
    <w:rsid w:val="00A432F4"/>
    <w:rsid w:val="00A4371F"/>
    <w:rsid w:val="00A43E0E"/>
    <w:rsid w:val="00A46830"/>
    <w:rsid w:val="00A46AC6"/>
    <w:rsid w:val="00A470D2"/>
    <w:rsid w:val="00A475C5"/>
    <w:rsid w:val="00A501EC"/>
    <w:rsid w:val="00A50C5F"/>
    <w:rsid w:val="00A51655"/>
    <w:rsid w:val="00A5193D"/>
    <w:rsid w:val="00A5285E"/>
    <w:rsid w:val="00A52B06"/>
    <w:rsid w:val="00A52E62"/>
    <w:rsid w:val="00A53805"/>
    <w:rsid w:val="00A53D85"/>
    <w:rsid w:val="00A5426C"/>
    <w:rsid w:val="00A54C88"/>
    <w:rsid w:val="00A54D67"/>
    <w:rsid w:val="00A56FE7"/>
    <w:rsid w:val="00A5794C"/>
    <w:rsid w:val="00A60310"/>
    <w:rsid w:val="00A606BB"/>
    <w:rsid w:val="00A607AC"/>
    <w:rsid w:val="00A60AE5"/>
    <w:rsid w:val="00A61D24"/>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1A5F"/>
    <w:rsid w:val="00A730A6"/>
    <w:rsid w:val="00A7333A"/>
    <w:rsid w:val="00A73668"/>
    <w:rsid w:val="00A74570"/>
    <w:rsid w:val="00A7515C"/>
    <w:rsid w:val="00A752BC"/>
    <w:rsid w:val="00A752CB"/>
    <w:rsid w:val="00A765DD"/>
    <w:rsid w:val="00A77A97"/>
    <w:rsid w:val="00A77B6A"/>
    <w:rsid w:val="00A825E3"/>
    <w:rsid w:val="00A82965"/>
    <w:rsid w:val="00A82B48"/>
    <w:rsid w:val="00A82FFC"/>
    <w:rsid w:val="00A83C19"/>
    <w:rsid w:val="00A83E14"/>
    <w:rsid w:val="00A83FB5"/>
    <w:rsid w:val="00A844A7"/>
    <w:rsid w:val="00A859FD"/>
    <w:rsid w:val="00A85CBB"/>
    <w:rsid w:val="00A868C1"/>
    <w:rsid w:val="00A86AA5"/>
    <w:rsid w:val="00A91521"/>
    <w:rsid w:val="00A91D36"/>
    <w:rsid w:val="00A91FC8"/>
    <w:rsid w:val="00A92062"/>
    <w:rsid w:val="00A9211F"/>
    <w:rsid w:val="00A92940"/>
    <w:rsid w:val="00A92EC7"/>
    <w:rsid w:val="00A93C4B"/>
    <w:rsid w:val="00A963ED"/>
    <w:rsid w:val="00A9650B"/>
    <w:rsid w:val="00A96691"/>
    <w:rsid w:val="00A97BD5"/>
    <w:rsid w:val="00AA08D9"/>
    <w:rsid w:val="00AA0E23"/>
    <w:rsid w:val="00AA20ED"/>
    <w:rsid w:val="00AA2586"/>
    <w:rsid w:val="00AA2A06"/>
    <w:rsid w:val="00AA318B"/>
    <w:rsid w:val="00AA40F6"/>
    <w:rsid w:val="00AA46E5"/>
    <w:rsid w:val="00AA51DA"/>
    <w:rsid w:val="00AA5570"/>
    <w:rsid w:val="00AA587E"/>
    <w:rsid w:val="00AA58FB"/>
    <w:rsid w:val="00AA5964"/>
    <w:rsid w:val="00AA5CCB"/>
    <w:rsid w:val="00AB0309"/>
    <w:rsid w:val="00AB13B2"/>
    <w:rsid w:val="00AB18C9"/>
    <w:rsid w:val="00AB2533"/>
    <w:rsid w:val="00AB3187"/>
    <w:rsid w:val="00AB318D"/>
    <w:rsid w:val="00AB3F85"/>
    <w:rsid w:val="00AB408A"/>
    <w:rsid w:val="00AB41AE"/>
    <w:rsid w:val="00AB4819"/>
    <w:rsid w:val="00AB5938"/>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4BFF"/>
    <w:rsid w:val="00AD5098"/>
    <w:rsid w:val="00AD5504"/>
    <w:rsid w:val="00AD56B3"/>
    <w:rsid w:val="00AD6DBD"/>
    <w:rsid w:val="00AD6EE7"/>
    <w:rsid w:val="00AD7A02"/>
    <w:rsid w:val="00AE0209"/>
    <w:rsid w:val="00AE0AFD"/>
    <w:rsid w:val="00AE195A"/>
    <w:rsid w:val="00AE2922"/>
    <w:rsid w:val="00AE4628"/>
    <w:rsid w:val="00AE486F"/>
    <w:rsid w:val="00AE496C"/>
    <w:rsid w:val="00AE4C66"/>
    <w:rsid w:val="00AE5100"/>
    <w:rsid w:val="00AE5237"/>
    <w:rsid w:val="00AE54E7"/>
    <w:rsid w:val="00AE57C2"/>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0CF"/>
    <w:rsid w:val="00B136D5"/>
    <w:rsid w:val="00B14438"/>
    <w:rsid w:val="00B14AE7"/>
    <w:rsid w:val="00B158D0"/>
    <w:rsid w:val="00B1652E"/>
    <w:rsid w:val="00B167A4"/>
    <w:rsid w:val="00B16E0F"/>
    <w:rsid w:val="00B201A1"/>
    <w:rsid w:val="00B20D57"/>
    <w:rsid w:val="00B21682"/>
    <w:rsid w:val="00B2244E"/>
    <w:rsid w:val="00B226C3"/>
    <w:rsid w:val="00B23412"/>
    <w:rsid w:val="00B23A0F"/>
    <w:rsid w:val="00B23F65"/>
    <w:rsid w:val="00B24A6C"/>
    <w:rsid w:val="00B24B81"/>
    <w:rsid w:val="00B2523D"/>
    <w:rsid w:val="00B25877"/>
    <w:rsid w:val="00B26823"/>
    <w:rsid w:val="00B26DE7"/>
    <w:rsid w:val="00B2777E"/>
    <w:rsid w:val="00B27F96"/>
    <w:rsid w:val="00B3040C"/>
    <w:rsid w:val="00B31214"/>
    <w:rsid w:val="00B325D5"/>
    <w:rsid w:val="00B3271A"/>
    <w:rsid w:val="00B331C4"/>
    <w:rsid w:val="00B3417C"/>
    <w:rsid w:val="00B3676F"/>
    <w:rsid w:val="00B372E2"/>
    <w:rsid w:val="00B400D6"/>
    <w:rsid w:val="00B40A2A"/>
    <w:rsid w:val="00B41AEA"/>
    <w:rsid w:val="00B4231F"/>
    <w:rsid w:val="00B42D8F"/>
    <w:rsid w:val="00B42E9E"/>
    <w:rsid w:val="00B43014"/>
    <w:rsid w:val="00B44977"/>
    <w:rsid w:val="00B455FD"/>
    <w:rsid w:val="00B45AFE"/>
    <w:rsid w:val="00B4625F"/>
    <w:rsid w:val="00B46CF0"/>
    <w:rsid w:val="00B471E0"/>
    <w:rsid w:val="00B4797E"/>
    <w:rsid w:val="00B503D1"/>
    <w:rsid w:val="00B504E0"/>
    <w:rsid w:val="00B5103B"/>
    <w:rsid w:val="00B5161B"/>
    <w:rsid w:val="00B518B3"/>
    <w:rsid w:val="00B5293D"/>
    <w:rsid w:val="00B52A7A"/>
    <w:rsid w:val="00B52AFD"/>
    <w:rsid w:val="00B535B8"/>
    <w:rsid w:val="00B53836"/>
    <w:rsid w:val="00B53C78"/>
    <w:rsid w:val="00B5567D"/>
    <w:rsid w:val="00B56366"/>
    <w:rsid w:val="00B573EB"/>
    <w:rsid w:val="00B5781F"/>
    <w:rsid w:val="00B57B79"/>
    <w:rsid w:val="00B57C62"/>
    <w:rsid w:val="00B6025B"/>
    <w:rsid w:val="00B60295"/>
    <w:rsid w:val="00B61171"/>
    <w:rsid w:val="00B61A10"/>
    <w:rsid w:val="00B62683"/>
    <w:rsid w:val="00B63BEA"/>
    <w:rsid w:val="00B63D88"/>
    <w:rsid w:val="00B64758"/>
    <w:rsid w:val="00B64FA5"/>
    <w:rsid w:val="00B65B4C"/>
    <w:rsid w:val="00B65C9F"/>
    <w:rsid w:val="00B66C85"/>
    <w:rsid w:val="00B670BC"/>
    <w:rsid w:val="00B7023C"/>
    <w:rsid w:val="00B706DC"/>
    <w:rsid w:val="00B707A6"/>
    <w:rsid w:val="00B73A29"/>
    <w:rsid w:val="00B740F7"/>
    <w:rsid w:val="00B759D4"/>
    <w:rsid w:val="00B76B49"/>
    <w:rsid w:val="00B76E19"/>
    <w:rsid w:val="00B773F4"/>
    <w:rsid w:val="00B77E67"/>
    <w:rsid w:val="00B77E7C"/>
    <w:rsid w:val="00B77EAD"/>
    <w:rsid w:val="00B80513"/>
    <w:rsid w:val="00B80C37"/>
    <w:rsid w:val="00B80F1D"/>
    <w:rsid w:val="00B81CD4"/>
    <w:rsid w:val="00B82F17"/>
    <w:rsid w:val="00B82F6B"/>
    <w:rsid w:val="00B83115"/>
    <w:rsid w:val="00B8320E"/>
    <w:rsid w:val="00B83775"/>
    <w:rsid w:val="00B849AF"/>
    <w:rsid w:val="00B84A95"/>
    <w:rsid w:val="00B84F11"/>
    <w:rsid w:val="00B853B7"/>
    <w:rsid w:val="00B85980"/>
    <w:rsid w:val="00B864FD"/>
    <w:rsid w:val="00B865DC"/>
    <w:rsid w:val="00B87842"/>
    <w:rsid w:val="00B90FC2"/>
    <w:rsid w:val="00B92E13"/>
    <w:rsid w:val="00B9539A"/>
    <w:rsid w:val="00B95815"/>
    <w:rsid w:val="00B958B0"/>
    <w:rsid w:val="00B95B2D"/>
    <w:rsid w:val="00B961E2"/>
    <w:rsid w:val="00B9781D"/>
    <w:rsid w:val="00BA026D"/>
    <w:rsid w:val="00BA03A8"/>
    <w:rsid w:val="00BA06F6"/>
    <w:rsid w:val="00BA0DBB"/>
    <w:rsid w:val="00BA11D5"/>
    <w:rsid w:val="00BA3788"/>
    <w:rsid w:val="00BA3E5B"/>
    <w:rsid w:val="00BA4A53"/>
    <w:rsid w:val="00BA4EAC"/>
    <w:rsid w:val="00BA5327"/>
    <w:rsid w:val="00BA553B"/>
    <w:rsid w:val="00BA6ACA"/>
    <w:rsid w:val="00BA7898"/>
    <w:rsid w:val="00BA78F6"/>
    <w:rsid w:val="00BA7A84"/>
    <w:rsid w:val="00BB0209"/>
    <w:rsid w:val="00BB0229"/>
    <w:rsid w:val="00BB040D"/>
    <w:rsid w:val="00BB09FB"/>
    <w:rsid w:val="00BB0AAB"/>
    <w:rsid w:val="00BB2D1C"/>
    <w:rsid w:val="00BB3CE9"/>
    <w:rsid w:val="00BB46C2"/>
    <w:rsid w:val="00BB5D5C"/>
    <w:rsid w:val="00BB78CA"/>
    <w:rsid w:val="00BC056D"/>
    <w:rsid w:val="00BC09E2"/>
    <w:rsid w:val="00BC0EC7"/>
    <w:rsid w:val="00BC2AAF"/>
    <w:rsid w:val="00BC2FDE"/>
    <w:rsid w:val="00BC35BD"/>
    <w:rsid w:val="00BC3AAF"/>
    <w:rsid w:val="00BC3D3E"/>
    <w:rsid w:val="00BC4246"/>
    <w:rsid w:val="00BC5C6C"/>
    <w:rsid w:val="00BC5EFE"/>
    <w:rsid w:val="00BC638B"/>
    <w:rsid w:val="00BC7A3D"/>
    <w:rsid w:val="00BC7CEE"/>
    <w:rsid w:val="00BD09F9"/>
    <w:rsid w:val="00BD123C"/>
    <w:rsid w:val="00BD138A"/>
    <w:rsid w:val="00BD65DF"/>
    <w:rsid w:val="00BD79AA"/>
    <w:rsid w:val="00BD7F78"/>
    <w:rsid w:val="00BE00F6"/>
    <w:rsid w:val="00BE08C5"/>
    <w:rsid w:val="00BE0950"/>
    <w:rsid w:val="00BE0B4A"/>
    <w:rsid w:val="00BE0C28"/>
    <w:rsid w:val="00BE11E4"/>
    <w:rsid w:val="00BE21B2"/>
    <w:rsid w:val="00BE27D3"/>
    <w:rsid w:val="00BE6819"/>
    <w:rsid w:val="00BE6BF5"/>
    <w:rsid w:val="00BE7C33"/>
    <w:rsid w:val="00BF05AE"/>
    <w:rsid w:val="00BF0853"/>
    <w:rsid w:val="00BF0C2B"/>
    <w:rsid w:val="00BF1F73"/>
    <w:rsid w:val="00BF2354"/>
    <w:rsid w:val="00BF2528"/>
    <w:rsid w:val="00BF45F9"/>
    <w:rsid w:val="00BF46EB"/>
    <w:rsid w:val="00BF47D5"/>
    <w:rsid w:val="00BF5573"/>
    <w:rsid w:val="00BF6343"/>
    <w:rsid w:val="00BF6EAD"/>
    <w:rsid w:val="00BF71D8"/>
    <w:rsid w:val="00BF71DE"/>
    <w:rsid w:val="00BF73EF"/>
    <w:rsid w:val="00BF74B2"/>
    <w:rsid w:val="00C0118A"/>
    <w:rsid w:val="00C011BA"/>
    <w:rsid w:val="00C02B77"/>
    <w:rsid w:val="00C03EDD"/>
    <w:rsid w:val="00C04317"/>
    <w:rsid w:val="00C066BF"/>
    <w:rsid w:val="00C11302"/>
    <w:rsid w:val="00C136A1"/>
    <w:rsid w:val="00C13FE6"/>
    <w:rsid w:val="00C144BA"/>
    <w:rsid w:val="00C144BE"/>
    <w:rsid w:val="00C14E63"/>
    <w:rsid w:val="00C16896"/>
    <w:rsid w:val="00C16CA6"/>
    <w:rsid w:val="00C172AF"/>
    <w:rsid w:val="00C2011D"/>
    <w:rsid w:val="00C21071"/>
    <w:rsid w:val="00C21197"/>
    <w:rsid w:val="00C2148A"/>
    <w:rsid w:val="00C219C2"/>
    <w:rsid w:val="00C21C7C"/>
    <w:rsid w:val="00C2248C"/>
    <w:rsid w:val="00C22884"/>
    <w:rsid w:val="00C22CB7"/>
    <w:rsid w:val="00C22F0D"/>
    <w:rsid w:val="00C23843"/>
    <w:rsid w:val="00C240E1"/>
    <w:rsid w:val="00C25124"/>
    <w:rsid w:val="00C25145"/>
    <w:rsid w:val="00C25D7A"/>
    <w:rsid w:val="00C27D5D"/>
    <w:rsid w:val="00C30C7B"/>
    <w:rsid w:val="00C31AB1"/>
    <w:rsid w:val="00C31B3B"/>
    <w:rsid w:val="00C326B3"/>
    <w:rsid w:val="00C3274C"/>
    <w:rsid w:val="00C32868"/>
    <w:rsid w:val="00C33C14"/>
    <w:rsid w:val="00C34D43"/>
    <w:rsid w:val="00C34F59"/>
    <w:rsid w:val="00C352DA"/>
    <w:rsid w:val="00C35488"/>
    <w:rsid w:val="00C36225"/>
    <w:rsid w:val="00C369FD"/>
    <w:rsid w:val="00C37417"/>
    <w:rsid w:val="00C37C3F"/>
    <w:rsid w:val="00C403A3"/>
    <w:rsid w:val="00C40C22"/>
    <w:rsid w:val="00C410D4"/>
    <w:rsid w:val="00C4197A"/>
    <w:rsid w:val="00C43A47"/>
    <w:rsid w:val="00C45EE2"/>
    <w:rsid w:val="00C4631D"/>
    <w:rsid w:val="00C4676D"/>
    <w:rsid w:val="00C47337"/>
    <w:rsid w:val="00C477B6"/>
    <w:rsid w:val="00C50311"/>
    <w:rsid w:val="00C505DC"/>
    <w:rsid w:val="00C5173F"/>
    <w:rsid w:val="00C520EB"/>
    <w:rsid w:val="00C5240A"/>
    <w:rsid w:val="00C52CF0"/>
    <w:rsid w:val="00C530AC"/>
    <w:rsid w:val="00C536E1"/>
    <w:rsid w:val="00C540EE"/>
    <w:rsid w:val="00C54373"/>
    <w:rsid w:val="00C543C4"/>
    <w:rsid w:val="00C54C12"/>
    <w:rsid w:val="00C55C3B"/>
    <w:rsid w:val="00C56F19"/>
    <w:rsid w:val="00C601CA"/>
    <w:rsid w:val="00C6072D"/>
    <w:rsid w:val="00C60DC4"/>
    <w:rsid w:val="00C620C3"/>
    <w:rsid w:val="00C625C3"/>
    <w:rsid w:val="00C62F0D"/>
    <w:rsid w:val="00C63555"/>
    <w:rsid w:val="00C63C3F"/>
    <w:rsid w:val="00C646F4"/>
    <w:rsid w:val="00C64BE2"/>
    <w:rsid w:val="00C65012"/>
    <w:rsid w:val="00C6586C"/>
    <w:rsid w:val="00C66A7C"/>
    <w:rsid w:val="00C67007"/>
    <w:rsid w:val="00C67689"/>
    <w:rsid w:val="00C6768B"/>
    <w:rsid w:val="00C71495"/>
    <w:rsid w:val="00C715A8"/>
    <w:rsid w:val="00C721BA"/>
    <w:rsid w:val="00C72303"/>
    <w:rsid w:val="00C72C5B"/>
    <w:rsid w:val="00C74490"/>
    <w:rsid w:val="00C746BD"/>
    <w:rsid w:val="00C74C35"/>
    <w:rsid w:val="00C75B9C"/>
    <w:rsid w:val="00C75C6A"/>
    <w:rsid w:val="00C75C82"/>
    <w:rsid w:val="00C808A0"/>
    <w:rsid w:val="00C8130D"/>
    <w:rsid w:val="00C8205E"/>
    <w:rsid w:val="00C821A2"/>
    <w:rsid w:val="00C82202"/>
    <w:rsid w:val="00C82267"/>
    <w:rsid w:val="00C8436A"/>
    <w:rsid w:val="00C854F0"/>
    <w:rsid w:val="00C85806"/>
    <w:rsid w:val="00C86516"/>
    <w:rsid w:val="00C86D9D"/>
    <w:rsid w:val="00C86E06"/>
    <w:rsid w:val="00C900CF"/>
    <w:rsid w:val="00C912AB"/>
    <w:rsid w:val="00C9148B"/>
    <w:rsid w:val="00C92EFD"/>
    <w:rsid w:val="00C94CAB"/>
    <w:rsid w:val="00C9529F"/>
    <w:rsid w:val="00C95BFA"/>
    <w:rsid w:val="00C96382"/>
    <w:rsid w:val="00C96CB9"/>
    <w:rsid w:val="00C96E26"/>
    <w:rsid w:val="00C97096"/>
    <w:rsid w:val="00C9756B"/>
    <w:rsid w:val="00C97B52"/>
    <w:rsid w:val="00CA001B"/>
    <w:rsid w:val="00CA042F"/>
    <w:rsid w:val="00CA05A8"/>
    <w:rsid w:val="00CA09A6"/>
    <w:rsid w:val="00CA154C"/>
    <w:rsid w:val="00CA1846"/>
    <w:rsid w:val="00CA205C"/>
    <w:rsid w:val="00CA20F7"/>
    <w:rsid w:val="00CA3EC8"/>
    <w:rsid w:val="00CA40C5"/>
    <w:rsid w:val="00CA45E4"/>
    <w:rsid w:val="00CA53A8"/>
    <w:rsid w:val="00CA5938"/>
    <w:rsid w:val="00CA5C2E"/>
    <w:rsid w:val="00CA7A3F"/>
    <w:rsid w:val="00CB1694"/>
    <w:rsid w:val="00CB22BC"/>
    <w:rsid w:val="00CB29CF"/>
    <w:rsid w:val="00CB33F6"/>
    <w:rsid w:val="00CB38D3"/>
    <w:rsid w:val="00CB3E1F"/>
    <w:rsid w:val="00CB4AE1"/>
    <w:rsid w:val="00CB789B"/>
    <w:rsid w:val="00CC0BA0"/>
    <w:rsid w:val="00CC1A27"/>
    <w:rsid w:val="00CC1D85"/>
    <w:rsid w:val="00CC22E9"/>
    <w:rsid w:val="00CC3B8C"/>
    <w:rsid w:val="00CC5712"/>
    <w:rsid w:val="00CC6233"/>
    <w:rsid w:val="00CC64B1"/>
    <w:rsid w:val="00CC6AE5"/>
    <w:rsid w:val="00CC6FBB"/>
    <w:rsid w:val="00CC7A1C"/>
    <w:rsid w:val="00CC7A45"/>
    <w:rsid w:val="00CC7AD8"/>
    <w:rsid w:val="00CD03F7"/>
    <w:rsid w:val="00CD0E57"/>
    <w:rsid w:val="00CD0EE6"/>
    <w:rsid w:val="00CD1096"/>
    <w:rsid w:val="00CD14F2"/>
    <w:rsid w:val="00CD209B"/>
    <w:rsid w:val="00CD25B5"/>
    <w:rsid w:val="00CD2D5C"/>
    <w:rsid w:val="00CD3F95"/>
    <w:rsid w:val="00CD416F"/>
    <w:rsid w:val="00CD443A"/>
    <w:rsid w:val="00CD4928"/>
    <w:rsid w:val="00CD4F3A"/>
    <w:rsid w:val="00CD5295"/>
    <w:rsid w:val="00CD71B0"/>
    <w:rsid w:val="00CD7B69"/>
    <w:rsid w:val="00CD7E50"/>
    <w:rsid w:val="00CD7F28"/>
    <w:rsid w:val="00CE1542"/>
    <w:rsid w:val="00CE15D8"/>
    <w:rsid w:val="00CE1DE6"/>
    <w:rsid w:val="00CE1E67"/>
    <w:rsid w:val="00CE3A33"/>
    <w:rsid w:val="00CE4035"/>
    <w:rsid w:val="00CE42B6"/>
    <w:rsid w:val="00CE5A2E"/>
    <w:rsid w:val="00CE5DE7"/>
    <w:rsid w:val="00CE66E1"/>
    <w:rsid w:val="00CE6CEB"/>
    <w:rsid w:val="00CE6F13"/>
    <w:rsid w:val="00CE6F56"/>
    <w:rsid w:val="00CE74CB"/>
    <w:rsid w:val="00CE7F90"/>
    <w:rsid w:val="00CF01C3"/>
    <w:rsid w:val="00CF02D3"/>
    <w:rsid w:val="00CF0682"/>
    <w:rsid w:val="00CF080E"/>
    <w:rsid w:val="00CF1064"/>
    <w:rsid w:val="00CF1AD1"/>
    <w:rsid w:val="00CF2673"/>
    <w:rsid w:val="00CF2907"/>
    <w:rsid w:val="00CF466A"/>
    <w:rsid w:val="00CF54F7"/>
    <w:rsid w:val="00CF7253"/>
    <w:rsid w:val="00CF7E00"/>
    <w:rsid w:val="00D000CB"/>
    <w:rsid w:val="00D00298"/>
    <w:rsid w:val="00D01A49"/>
    <w:rsid w:val="00D01B6E"/>
    <w:rsid w:val="00D03005"/>
    <w:rsid w:val="00D03E32"/>
    <w:rsid w:val="00D0422C"/>
    <w:rsid w:val="00D047EA"/>
    <w:rsid w:val="00D04B60"/>
    <w:rsid w:val="00D04C25"/>
    <w:rsid w:val="00D04D95"/>
    <w:rsid w:val="00D04F3A"/>
    <w:rsid w:val="00D05CFC"/>
    <w:rsid w:val="00D05EC4"/>
    <w:rsid w:val="00D05F13"/>
    <w:rsid w:val="00D06524"/>
    <w:rsid w:val="00D06F3B"/>
    <w:rsid w:val="00D07584"/>
    <w:rsid w:val="00D07B60"/>
    <w:rsid w:val="00D1068C"/>
    <w:rsid w:val="00D114AA"/>
    <w:rsid w:val="00D11512"/>
    <w:rsid w:val="00D12C79"/>
    <w:rsid w:val="00D130BC"/>
    <w:rsid w:val="00D132D7"/>
    <w:rsid w:val="00D13FFE"/>
    <w:rsid w:val="00D1602F"/>
    <w:rsid w:val="00D16F84"/>
    <w:rsid w:val="00D1708A"/>
    <w:rsid w:val="00D20389"/>
    <w:rsid w:val="00D2056D"/>
    <w:rsid w:val="00D20B88"/>
    <w:rsid w:val="00D220CD"/>
    <w:rsid w:val="00D22E68"/>
    <w:rsid w:val="00D238D5"/>
    <w:rsid w:val="00D23EAD"/>
    <w:rsid w:val="00D24108"/>
    <w:rsid w:val="00D24109"/>
    <w:rsid w:val="00D24C01"/>
    <w:rsid w:val="00D24F51"/>
    <w:rsid w:val="00D26046"/>
    <w:rsid w:val="00D26E3C"/>
    <w:rsid w:val="00D270F3"/>
    <w:rsid w:val="00D2721A"/>
    <w:rsid w:val="00D27594"/>
    <w:rsid w:val="00D30B46"/>
    <w:rsid w:val="00D313B3"/>
    <w:rsid w:val="00D31B72"/>
    <w:rsid w:val="00D31ED0"/>
    <w:rsid w:val="00D337B6"/>
    <w:rsid w:val="00D33953"/>
    <w:rsid w:val="00D344FE"/>
    <w:rsid w:val="00D34F2B"/>
    <w:rsid w:val="00D35293"/>
    <w:rsid w:val="00D3543A"/>
    <w:rsid w:val="00D35479"/>
    <w:rsid w:val="00D35A49"/>
    <w:rsid w:val="00D36456"/>
    <w:rsid w:val="00D366C2"/>
    <w:rsid w:val="00D36A6C"/>
    <w:rsid w:val="00D36BF7"/>
    <w:rsid w:val="00D37445"/>
    <w:rsid w:val="00D374A5"/>
    <w:rsid w:val="00D37E38"/>
    <w:rsid w:val="00D40126"/>
    <w:rsid w:val="00D41A90"/>
    <w:rsid w:val="00D41FB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2F"/>
    <w:rsid w:val="00D540C1"/>
    <w:rsid w:val="00D54B18"/>
    <w:rsid w:val="00D55FF4"/>
    <w:rsid w:val="00D560FE"/>
    <w:rsid w:val="00D565A9"/>
    <w:rsid w:val="00D56B9B"/>
    <w:rsid w:val="00D57AA8"/>
    <w:rsid w:val="00D61340"/>
    <w:rsid w:val="00D61F72"/>
    <w:rsid w:val="00D6221A"/>
    <w:rsid w:val="00D62E3B"/>
    <w:rsid w:val="00D638B8"/>
    <w:rsid w:val="00D63A6E"/>
    <w:rsid w:val="00D65043"/>
    <w:rsid w:val="00D66A37"/>
    <w:rsid w:val="00D6708E"/>
    <w:rsid w:val="00D673D5"/>
    <w:rsid w:val="00D67538"/>
    <w:rsid w:val="00D67CCD"/>
    <w:rsid w:val="00D7062D"/>
    <w:rsid w:val="00D7076D"/>
    <w:rsid w:val="00D70792"/>
    <w:rsid w:val="00D708A7"/>
    <w:rsid w:val="00D709EF"/>
    <w:rsid w:val="00D70A0D"/>
    <w:rsid w:val="00D70B17"/>
    <w:rsid w:val="00D71E61"/>
    <w:rsid w:val="00D71E88"/>
    <w:rsid w:val="00D725FF"/>
    <w:rsid w:val="00D72AC8"/>
    <w:rsid w:val="00D739CE"/>
    <w:rsid w:val="00D75724"/>
    <w:rsid w:val="00D7592D"/>
    <w:rsid w:val="00D75C3B"/>
    <w:rsid w:val="00D75E25"/>
    <w:rsid w:val="00D75F61"/>
    <w:rsid w:val="00D76026"/>
    <w:rsid w:val="00D7631C"/>
    <w:rsid w:val="00D77728"/>
    <w:rsid w:val="00D81AA6"/>
    <w:rsid w:val="00D82BD5"/>
    <w:rsid w:val="00D83CDB"/>
    <w:rsid w:val="00D84451"/>
    <w:rsid w:val="00D84AFA"/>
    <w:rsid w:val="00D8591F"/>
    <w:rsid w:val="00D85EFE"/>
    <w:rsid w:val="00D86224"/>
    <w:rsid w:val="00D874B2"/>
    <w:rsid w:val="00D87946"/>
    <w:rsid w:val="00D90B21"/>
    <w:rsid w:val="00D90F24"/>
    <w:rsid w:val="00D912AA"/>
    <w:rsid w:val="00D920C8"/>
    <w:rsid w:val="00D9360B"/>
    <w:rsid w:val="00D9553D"/>
    <w:rsid w:val="00D95699"/>
    <w:rsid w:val="00D95772"/>
    <w:rsid w:val="00D9589B"/>
    <w:rsid w:val="00D95907"/>
    <w:rsid w:val="00D96357"/>
    <w:rsid w:val="00D96E82"/>
    <w:rsid w:val="00D975C3"/>
    <w:rsid w:val="00DA0AA8"/>
    <w:rsid w:val="00DA1082"/>
    <w:rsid w:val="00DA1148"/>
    <w:rsid w:val="00DA1281"/>
    <w:rsid w:val="00DA1B81"/>
    <w:rsid w:val="00DA343A"/>
    <w:rsid w:val="00DA3F65"/>
    <w:rsid w:val="00DA4B3F"/>
    <w:rsid w:val="00DA6166"/>
    <w:rsid w:val="00DA75ED"/>
    <w:rsid w:val="00DA78EC"/>
    <w:rsid w:val="00DA7AD3"/>
    <w:rsid w:val="00DA7C7B"/>
    <w:rsid w:val="00DB05F6"/>
    <w:rsid w:val="00DB0821"/>
    <w:rsid w:val="00DB0B07"/>
    <w:rsid w:val="00DB1150"/>
    <w:rsid w:val="00DB1EA6"/>
    <w:rsid w:val="00DB1EF5"/>
    <w:rsid w:val="00DB2CA0"/>
    <w:rsid w:val="00DB3591"/>
    <w:rsid w:val="00DB58B6"/>
    <w:rsid w:val="00DB6539"/>
    <w:rsid w:val="00DB65CD"/>
    <w:rsid w:val="00DB68B2"/>
    <w:rsid w:val="00DB698F"/>
    <w:rsid w:val="00DB6A6F"/>
    <w:rsid w:val="00DB744E"/>
    <w:rsid w:val="00DC0977"/>
    <w:rsid w:val="00DC16B3"/>
    <w:rsid w:val="00DC188F"/>
    <w:rsid w:val="00DC2DF7"/>
    <w:rsid w:val="00DC369B"/>
    <w:rsid w:val="00DC3FF8"/>
    <w:rsid w:val="00DC5067"/>
    <w:rsid w:val="00DC5FFC"/>
    <w:rsid w:val="00DC6813"/>
    <w:rsid w:val="00DC6E90"/>
    <w:rsid w:val="00DD00DA"/>
    <w:rsid w:val="00DD015C"/>
    <w:rsid w:val="00DD08A2"/>
    <w:rsid w:val="00DD0926"/>
    <w:rsid w:val="00DD13A1"/>
    <w:rsid w:val="00DD3D99"/>
    <w:rsid w:val="00DD3DD3"/>
    <w:rsid w:val="00DD3F13"/>
    <w:rsid w:val="00DD4173"/>
    <w:rsid w:val="00DD4228"/>
    <w:rsid w:val="00DD49B9"/>
    <w:rsid w:val="00DD5831"/>
    <w:rsid w:val="00DD5DB1"/>
    <w:rsid w:val="00DD5F59"/>
    <w:rsid w:val="00DD68E9"/>
    <w:rsid w:val="00DD6E86"/>
    <w:rsid w:val="00DD7873"/>
    <w:rsid w:val="00DE0AA5"/>
    <w:rsid w:val="00DE190D"/>
    <w:rsid w:val="00DE2CE2"/>
    <w:rsid w:val="00DE3817"/>
    <w:rsid w:val="00DE3989"/>
    <w:rsid w:val="00DE49E1"/>
    <w:rsid w:val="00DE4A98"/>
    <w:rsid w:val="00DE4D38"/>
    <w:rsid w:val="00DE4DE4"/>
    <w:rsid w:val="00DE50A4"/>
    <w:rsid w:val="00DE70F7"/>
    <w:rsid w:val="00DF13AA"/>
    <w:rsid w:val="00DF151A"/>
    <w:rsid w:val="00DF321F"/>
    <w:rsid w:val="00DF33D8"/>
    <w:rsid w:val="00DF343E"/>
    <w:rsid w:val="00DF3A85"/>
    <w:rsid w:val="00DF426C"/>
    <w:rsid w:val="00DF5DCD"/>
    <w:rsid w:val="00DF6821"/>
    <w:rsid w:val="00E0024C"/>
    <w:rsid w:val="00E00939"/>
    <w:rsid w:val="00E00F86"/>
    <w:rsid w:val="00E01767"/>
    <w:rsid w:val="00E0449C"/>
    <w:rsid w:val="00E04641"/>
    <w:rsid w:val="00E046ED"/>
    <w:rsid w:val="00E047D0"/>
    <w:rsid w:val="00E04A4C"/>
    <w:rsid w:val="00E04DD2"/>
    <w:rsid w:val="00E05C97"/>
    <w:rsid w:val="00E06D01"/>
    <w:rsid w:val="00E07A9B"/>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0DBD"/>
    <w:rsid w:val="00E2100F"/>
    <w:rsid w:val="00E217FE"/>
    <w:rsid w:val="00E21C81"/>
    <w:rsid w:val="00E21E39"/>
    <w:rsid w:val="00E221FD"/>
    <w:rsid w:val="00E2307C"/>
    <w:rsid w:val="00E23490"/>
    <w:rsid w:val="00E23FE6"/>
    <w:rsid w:val="00E24670"/>
    <w:rsid w:val="00E24AE0"/>
    <w:rsid w:val="00E24DDB"/>
    <w:rsid w:val="00E25B33"/>
    <w:rsid w:val="00E2696A"/>
    <w:rsid w:val="00E3104F"/>
    <w:rsid w:val="00E314DA"/>
    <w:rsid w:val="00E320F6"/>
    <w:rsid w:val="00E32509"/>
    <w:rsid w:val="00E326BE"/>
    <w:rsid w:val="00E32A93"/>
    <w:rsid w:val="00E32D8A"/>
    <w:rsid w:val="00E33656"/>
    <w:rsid w:val="00E33B00"/>
    <w:rsid w:val="00E35095"/>
    <w:rsid w:val="00E35BEC"/>
    <w:rsid w:val="00E3730C"/>
    <w:rsid w:val="00E37533"/>
    <w:rsid w:val="00E40229"/>
    <w:rsid w:val="00E40FD7"/>
    <w:rsid w:val="00E417C1"/>
    <w:rsid w:val="00E42B49"/>
    <w:rsid w:val="00E43408"/>
    <w:rsid w:val="00E43B04"/>
    <w:rsid w:val="00E43E5B"/>
    <w:rsid w:val="00E443E9"/>
    <w:rsid w:val="00E44FF0"/>
    <w:rsid w:val="00E45148"/>
    <w:rsid w:val="00E4559D"/>
    <w:rsid w:val="00E45E09"/>
    <w:rsid w:val="00E4633F"/>
    <w:rsid w:val="00E46AB4"/>
    <w:rsid w:val="00E47344"/>
    <w:rsid w:val="00E47D88"/>
    <w:rsid w:val="00E50852"/>
    <w:rsid w:val="00E510AF"/>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127E"/>
    <w:rsid w:val="00E62C3B"/>
    <w:rsid w:val="00E634D9"/>
    <w:rsid w:val="00E643EA"/>
    <w:rsid w:val="00E64C80"/>
    <w:rsid w:val="00E65116"/>
    <w:rsid w:val="00E6513D"/>
    <w:rsid w:val="00E6623D"/>
    <w:rsid w:val="00E66B49"/>
    <w:rsid w:val="00E70A60"/>
    <w:rsid w:val="00E70B51"/>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15B3"/>
    <w:rsid w:val="00E918F8"/>
    <w:rsid w:val="00E91D47"/>
    <w:rsid w:val="00E92037"/>
    <w:rsid w:val="00E92928"/>
    <w:rsid w:val="00E9296A"/>
    <w:rsid w:val="00E92C9F"/>
    <w:rsid w:val="00E93810"/>
    <w:rsid w:val="00E93F92"/>
    <w:rsid w:val="00E9404C"/>
    <w:rsid w:val="00E943DE"/>
    <w:rsid w:val="00E947EA"/>
    <w:rsid w:val="00E95B6F"/>
    <w:rsid w:val="00E95BA3"/>
    <w:rsid w:val="00E96145"/>
    <w:rsid w:val="00E96985"/>
    <w:rsid w:val="00E96DF7"/>
    <w:rsid w:val="00EA012D"/>
    <w:rsid w:val="00EA0200"/>
    <w:rsid w:val="00EA0D8C"/>
    <w:rsid w:val="00EA12B3"/>
    <w:rsid w:val="00EA268C"/>
    <w:rsid w:val="00EA2E56"/>
    <w:rsid w:val="00EA36C8"/>
    <w:rsid w:val="00EA49C9"/>
    <w:rsid w:val="00EA4D79"/>
    <w:rsid w:val="00EA6207"/>
    <w:rsid w:val="00EA6724"/>
    <w:rsid w:val="00EA6FDF"/>
    <w:rsid w:val="00EA72BE"/>
    <w:rsid w:val="00EA7AAE"/>
    <w:rsid w:val="00EB012B"/>
    <w:rsid w:val="00EB0F1D"/>
    <w:rsid w:val="00EB3384"/>
    <w:rsid w:val="00EB4B33"/>
    <w:rsid w:val="00EB4B9E"/>
    <w:rsid w:val="00EB4E8B"/>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6CA"/>
    <w:rsid w:val="00EC5FF5"/>
    <w:rsid w:val="00EC692E"/>
    <w:rsid w:val="00EC76BC"/>
    <w:rsid w:val="00EC7E7B"/>
    <w:rsid w:val="00ED01FE"/>
    <w:rsid w:val="00ED15D0"/>
    <w:rsid w:val="00ED21E9"/>
    <w:rsid w:val="00ED22A6"/>
    <w:rsid w:val="00ED2460"/>
    <w:rsid w:val="00ED2A16"/>
    <w:rsid w:val="00ED38BD"/>
    <w:rsid w:val="00ED3A3D"/>
    <w:rsid w:val="00ED3CC4"/>
    <w:rsid w:val="00ED4663"/>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4B8"/>
    <w:rsid w:val="00EE75ED"/>
    <w:rsid w:val="00EE7676"/>
    <w:rsid w:val="00EE7A61"/>
    <w:rsid w:val="00EF04A4"/>
    <w:rsid w:val="00EF0CA4"/>
    <w:rsid w:val="00EF19A0"/>
    <w:rsid w:val="00EF3CE9"/>
    <w:rsid w:val="00EF3FCF"/>
    <w:rsid w:val="00EF44BE"/>
    <w:rsid w:val="00EF5040"/>
    <w:rsid w:val="00EF523B"/>
    <w:rsid w:val="00EF61C3"/>
    <w:rsid w:val="00EF7028"/>
    <w:rsid w:val="00EF707C"/>
    <w:rsid w:val="00EF7F8A"/>
    <w:rsid w:val="00F0103A"/>
    <w:rsid w:val="00F0138A"/>
    <w:rsid w:val="00F016A0"/>
    <w:rsid w:val="00F01A66"/>
    <w:rsid w:val="00F02575"/>
    <w:rsid w:val="00F028BB"/>
    <w:rsid w:val="00F0305D"/>
    <w:rsid w:val="00F03809"/>
    <w:rsid w:val="00F03C67"/>
    <w:rsid w:val="00F04782"/>
    <w:rsid w:val="00F04AAC"/>
    <w:rsid w:val="00F04E5B"/>
    <w:rsid w:val="00F067BC"/>
    <w:rsid w:val="00F06A9E"/>
    <w:rsid w:val="00F06E1F"/>
    <w:rsid w:val="00F06ECE"/>
    <w:rsid w:val="00F07D5E"/>
    <w:rsid w:val="00F07DB8"/>
    <w:rsid w:val="00F11645"/>
    <w:rsid w:val="00F11BCD"/>
    <w:rsid w:val="00F11C35"/>
    <w:rsid w:val="00F11DC3"/>
    <w:rsid w:val="00F122E5"/>
    <w:rsid w:val="00F1239B"/>
    <w:rsid w:val="00F12E1A"/>
    <w:rsid w:val="00F136E8"/>
    <w:rsid w:val="00F13E10"/>
    <w:rsid w:val="00F14D6E"/>
    <w:rsid w:val="00F15D13"/>
    <w:rsid w:val="00F1719D"/>
    <w:rsid w:val="00F17C53"/>
    <w:rsid w:val="00F20067"/>
    <w:rsid w:val="00F20983"/>
    <w:rsid w:val="00F20BC4"/>
    <w:rsid w:val="00F20F59"/>
    <w:rsid w:val="00F2104B"/>
    <w:rsid w:val="00F2196B"/>
    <w:rsid w:val="00F21B47"/>
    <w:rsid w:val="00F21D0C"/>
    <w:rsid w:val="00F226FF"/>
    <w:rsid w:val="00F25199"/>
    <w:rsid w:val="00F25638"/>
    <w:rsid w:val="00F25C2A"/>
    <w:rsid w:val="00F264C9"/>
    <w:rsid w:val="00F275E5"/>
    <w:rsid w:val="00F301E5"/>
    <w:rsid w:val="00F30B03"/>
    <w:rsid w:val="00F30F23"/>
    <w:rsid w:val="00F31456"/>
    <w:rsid w:val="00F3155E"/>
    <w:rsid w:val="00F31565"/>
    <w:rsid w:val="00F33B5F"/>
    <w:rsid w:val="00F343B0"/>
    <w:rsid w:val="00F34CA5"/>
    <w:rsid w:val="00F35763"/>
    <w:rsid w:val="00F358DE"/>
    <w:rsid w:val="00F366E7"/>
    <w:rsid w:val="00F366F6"/>
    <w:rsid w:val="00F40134"/>
    <w:rsid w:val="00F40A5F"/>
    <w:rsid w:val="00F40CC1"/>
    <w:rsid w:val="00F41289"/>
    <w:rsid w:val="00F41B81"/>
    <w:rsid w:val="00F41D0B"/>
    <w:rsid w:val="00F41D8A"/>
    <w:rsid w:val="00F42ACF"/>
    <w:rsid w:val="00F42BCA"/>
    <w:rsid w:val="00F42C9D"/>
    <w:rsid w:val="00F433AF"/>
    <w:rsid w:val="00F43EE6"/>
    <w:rsid w:val="00F4405B"/>
    <w:rsid w:val="00F44446"/>
    <w:rsid w:val="00F44FA4"/>
    <w:rsid w:val="00F46DF9"/>
    <w:rsid w:val="00F47195"/>
    <w:rsid w:val="00F476E3"/>
    <w:rsid w:val="00F51AED"/>
    <w:rsid w:val="00F52011"/>
    <w:rsid w:val="00F52CB0"/>
    <w:rsid w:val="00F5412A"/>
    <w:rsid w:val="00F54A45"/>
    <w:rsid w:val="00F5548A"/>
    <w:rsid w:val="00F558DC"/>
    <w:rsid w:val="00F55F0A"/>
    <w:rsid w:val="00F57CC1"/>
    <w:rsid w:val="00F60382"/>
    <w:rsid w:val="00F605F9"/>
    <w:rsid w:val="00F61BB1"/>
    <w:rsid w:val="00F620E8"/>
    <w:rsid w:val="00F62476"/>
    <w:rsid w:val="00F6481C"/>
    <w:rsid w:val="00F64A3C"/>
    <w:rsid w:val="00F65432"/>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1C79"/>
    <w:rsid w:val="00F82587"/>
    <w:rsid w:val="00F84710"/>
    <w:rsid w:val="00F84F21"/>
    <w:rsid w:val="00F8600F"/>
    <w:rsid w:val="00F860F4"/>
    <w:rsid w:val="00F86430"/>
    <w:rsid w:val="00F870EC"/>
    <w:rsid w:val="00F874D7"/>
    <w:rsid w:val="00F87DC4"/>
    <w:rsid w:val="00F92B3B"/>
    <w:rsid w:val="00F9311F"/>
    <w:rsid w:val="00F9336E"/>
    <w:rsid w:val="00F93597"/>
    <w:rsid w:val="00F93745"/>
    <w:rsid w:val="00F9383B"/>
    <w:rsid w:val="00F942F4"/>
    <w:rsid w:val="00F947B6"/>
    <w:rsid w:val="00F94F26"/>
    <w:rsid w:val="00F956FB"/>
    <w:rsid w:val="00F9581B"/>
    <w:rsid w:val="00F962DE"/>
    <w:rsid w:val="00F96FC1"/>
    <w:rsid w:val="00F971A7"/>
    <w:rsid w:val="00F97A0D"/>
    <w:rsid w:val="00F97D0D"/>
    <w:rsid w:val="00FA0336"/>
    <w:rsid w:val="00FA0ADE"/>
    <w:rsid w:val="00FA214E"/>
    <w:rsid w:val="00FA25E4"/>
    <w:rsid w:val="00FA2E20"/>
    <w:rsid w:val="00FA3156"/>
    <w:rsid w:val="00FA3194"/>
    <w:rsid w:val="00FA3C31"/>
    <w:rsid w:val="00FA5AA7"/>
    <w:rsid w:val="00FA5DE1"/>
    <w:rsid w:val="00FB0149"/>
    <w:rsid w:val="00FB04B7"/>
    <w:rsid w:val="00FB20F8"/>
    <w:rsid w:val="00FB3EF0"/>
    <w:rsid w:val="00FB3F00"/>
    <w:rsid w:val="00FB4384"/>
    <w:rsid w:val="00FB4480"/>
    <w:rsid w:val="00FB4DAC"/>
    <w:rsid w:val="00FB59C1"/>
    <w:rsid w:val="00FB6C71"/>
    <w:rsid w:val="00FB74E7"/>
    <w:rsid w:val="00FB7790"/>
    <w:rsid w:val="00FB7A5E"/>
    <w:rsid w:val="00FC0272"/>
    <w:rsid w:val="00FC0ED0"/>
    <w:rsid w:val="00FC23D3"/>
    <w:rsid w:val="00FC3395"/>
    <w:rsid w:val="00FC44CF"/>
    <w:rsid w:val="00FC638F"/>
    <w:rsid w:val="00FD060D"/>
    <w:rsid w:val="00FD14E8"/>
    <w:rsid w:val="00FD1828"/>
    <w:rsid w:val="00FD1B5E"/>
    <w:rsid w:val="00FD373A"/>
    <w:rsid w:val="00FD5011"/>
    <w:rsid w:val="00FD546F"/>
    <w:rsid w:val="00FD73A2"/>
    <w:rsid w:val="00FD7708"/>
    <w:rsid w:val="00FE00E4"/>
    <w:rsid w:val="00FE097E"/>
    <w:rsid w:val="00FE2C44"/>
    <w:rsid w:val="00FE3262"/>
    <w:rsid w:val="00FE35FB"/>
    <w:rsid w:val="00FE3992"/>
    <w:rsid w:val="00FE3B28"/>
    <w:rsid w:val="00FE480F"/>
    <w:rsid w:val="00FE4E8A"/>
    <w:rsid w:val="00FE66E2"/>
    <w:rsid w:val="00FE6C5E"/>
    <w:rsid w:val="00FE6D64"/>
    <w:rsid w:val="00FE6E0B"/>
    <w:rsid w:val="00FF0A4F"/>
    <w:rsid w:val="00FF0F13"/>
    <w:rsid w:val="00FF2ACE"/>
    <w:rsid w:val="00FF3952"/>
    <w:rsid w:val="00FF565B"/>
    <w:rsid w:val="00FF623D"/>
    <w:rsid w:val="00FF686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4CF"/>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6A3B7B"/>
    <w:pPr>
      <w:jc w:val="both"/>
    </w:pPr>
    <w:rPr>
      <w:rFonts w:ascii="Arial" w:hAnsi="Arial" w:cs="Arial"/>
      <w:sz w:val="20"/>
      <w:szCs w:val="20"/>
      <w:lang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aliases w:val="Sadržaj"/>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aliases w:val="Sadržaj Char"/>
    <w:link w:val="Bezproreda"/>
    <w:uiPriority w:val="1"/>
    <w:locked/>
    <w:rsid w:val="004B2457"/>
    <w:rPr>
      <w:sz w:val="22"/>
      <w:szCs w:val="22"/>
      <w:lang w:eastAsia="en-US"/>
    </w:rPr>
  </w:style>
  <w:style w:type="paragraph" w:customStyle="1" w:styleId="WW-Default1">
    <w:name w:val="WW-Default1"/>
    <w:rsid w:val="00D83CDB"/>
    <w:pPr>
      <w:suppressAutoHyphens/>
      <w:autoSpaceDE w:val="0"/>
    </w:pPr>
    <w:rPr>
      <w:rFonts w:ascii="Arial" w:eastAsia="Times New Roman" w:hAnsi="Arial" w:cs="Arial"/>
      <w:color w:val="000000"/>
      <w:kern w:val="1"/>
      <w:sz w:val="24"/>
      <w:szCs w:val="24"/>
      <w:lang w:val="sl-SI" w:eastAsia="ar-SA"/>
    </w:rPr>
  </w:style>
  <w:style w:type="paragraph" w:styleId="Tekstfusnote">
    <w:name w:val="footnote text"/>
    <w:basedOn w:val="Normal"/>
    <w:link w:val="TekstfusnoteChar"/>
    <w:semiHidden/>
    <w:unhideWhenUsed/>
    <w:rsid w:val="008E6A41"/>
    <w:rPr>
      <w:rFonts w:asciiTheme="minorHAnsi" w:eastAsiaTheme="minorHAnsi" w:hAnsiTheme="minorHAnsi" w:cstheme="minorBidi"/>
      <w:sz w:val="20"/>
      <w:szCs w:val="20"/>
      <w:lang w:eastAsia="en-US"/>
    </w:rPr>
  </w:style>
  <w:style w:type="character" w:customStyle="1" w:styleId="TekstfusnoteChar">
    <w:name w:val="Tekst fusnote Char"/>
    <w:basedOn w:val="Zadanifontodlomka"/>
    <w:link w:val="Tekstfusnote"/>
    <w:semiHidden/>
    <w:rsid w:val="008E6A41"/>
    <w:rPr>
      <w:rFonts w:asciiTheme="minorHAnsi" w:eastAsiaTheme="minorHAnsi" w:hAnsiTheme="minorHAnsi" w:cstheme="minorBidi"/>
      <w:lang w:eastAsia="en-US"/>
    </w:rPr>
  </w:style>
  <w:style w:type="character" w:styleId="Referencafusnote">
    <w:name w:val="footnote reference"/>
    <w:basedOn w:val="Zadanifontodlomka"/>
    <w:semiHidden/>
    <w:unhideWhenUsed/>
    <w:rsid w:val="008E6A41"/>
    <w:rPr>
      <w:vertAlign w:val="superscript"/>
    </w:rPr>
  </w:style>
  <w:style w:type="character" w:customStyle="1" w:styleId="fontstyle01">
    <w:name w:val="fontstyle01"/>
    <w:basedOn w:val="Zadanifontodlomka"/>
    <w:rsid w:val="00C144BA"/>
    <w:rPr>
      <w:rFonts w:ascii="CIDFont+F3" w:hAnsi="CIDFont+F3"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269">
      <w:bodyDiv w:val="1"/>
      <w:marLeft w:val="0"/>
      <w:marRight w:val="0"/>
      <w:marTop w:val="0"/>
      <w:marBottom w:val="0"/>
      <w:divBdr>
        <w:top w:val="none" w:sz="0" w:space="0" w:color="auto"/>
        <w:left w:val="none" w:sz="0" w:space="0" w:color="auto"/>
        <w:bottom w:val="none" w:sz="0" w:space="0" w:color="auto"/>
        <w:right w:val="none" w:sz="0" w:space="0" w:color="auto"/>
      </w:divBdr>
    </w:div>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179">
      <w:bodyDiv w:val="1"/>
      <w:marLeft w:val="0"/>
      <w:marRight w:val="0"/>
      <w:marTop w:val="0"/>
      <w:marBottom w:val="0"/>
      <w:divBdr>
        <w:top w:val="none" w:sz="0" w:space="0" w:color="auto"/>
        <w:left w:val="none" w:sz="0" w:space="0" w:color="auto"/>
        <w:bottom w:val="none" w:sz="0" w:space="0" w:color="auto"/>
        <w:right w:val="none" w:sz="0" w:space="0" w:color="auto"/>
      </w:divBdr>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93777">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54561436">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3270">
      <w:bodyDiv w:val="1"/>
      <w:marLeft w:val="0"/>
      <w:marRight w:val="0"/>
      <w:marTop w:val="0"/>
      <w:marBottom w:val="0"/>
      <w:divBdr>
        <w:top w:val="none" w:sz="0" w:space="0" w:color="auto"/>
        <w:left w:val="none" w:sz="0" w:space="0" w:color="auto"/>
        <w:bottom w:val="none" w:sz="0" w:space="0" w:color="auto"/>
        <w:right w:val="none" w:sz="0" w:space="0" w:color="auto"/>
      </w:divBdr>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496384992">
      <w:bodyDiv w:val="1"/>
      <w:marLeft w:val="0"/>
      <w:marRight w:val="0"/>
      <w:marTop w:val="0"/>
      <w:marBottom w:val="0"/>
      <w:divBdr>
        <w:top w:val="none" w:sz="0" w:space="0" w:color="auto"/>
        <w:left w:val="none" w:sz="0" w:space="0" w:color="auto"/>
        <w:bottom w:val="none" w:sz="0" w:space="0" w:color="auto"/>
        <w:right w:val="none" w:sz="0" w:space="0" w:color="auto"/>
      </w:divBdr>
    </w:div>
    <w:div w:id="150269336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779251345">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a.vickovic@lib.hr" TargetMode="External"/><Relationship Id="rId17" Type="http://schemas.openxmlformats.org/officeDocument/2006/relationships/hyperlink" Target="http://www.javnanabava.hr/default.aspx?id=7250"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28" Type="http://schemas.microsoft.com/office/2016/09/relationships/commentsIds" Target="commentsIds.xml"/><Relationship Id="rId10" Type="http://schemas.openxmlformats.org/officeDocument/2006/relationships/hyperlink" Target="mailto:javna.nabava@grad-zadar.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60B9-4DDA-4518-819E-A8B78336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13821</Words>
  <Characters>78781</Characters>
  <Application>Microsoft Office Word</Application>
  <DocSecurity>0</DocSecurity>
  <Lines>656</Lines>
  <Paragraphs>184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92418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2022-03-30T12:36:00Z</dcterms:created>
  <dcterms:modified xsi:type="dcterms:W3CDTF">2023-08-09T09:07:00Z</dcterms:modified>
</cp:coreProperties>
</file>